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media/image3.jpeg" ContentType="image/jpeg"/>
  <Override PartName="/word/media/image18.png" ContentType="image/png"/>
  <Override PartName="/word/media/image4.jpeg" ContentType="image/jpeg"/>
  <Override PartName="/word/media/image10.jpeg" ContentType="image/jpeg"/>
  <Override PartName="/word/media/image5.jpeg" ContentType="image/jpeg"/>
  <Override PartName="/word/media/image6.jpeg" ContentType="image/jpeg"/>
  <Override PartName="/word/media/image11.jpeg" ContentType="image/jpeg"/>
  <Override PartName="/word/media/image16.png" ContentType="image/png"/>
  <Override PartName="/word/media/image7.jpeg" ContentType="image/jpeg"/>
  <Override PartName="/word/media/image12.jpeg" ContentType="image/jpeg"/>
  <Override PartName="/word/media/image8.jpeg" ContentType="image/jpeg"/>
  <Override PartName="/word/media/image13.jpeg" ContentType="image/jpeg"/>
  <Override PartName="/word/media/image14.png" ContentType="image/png"/>
  <Override PartName="/word/media/image9.jpeg" ContentType="image/jpeg"/>
  <Override PartName="/word/media/image24.png" ContentType="image/png"/>
  <Override PartName="/word/media/image15.png" ContentType="image/png"/>
  <Override PartName="/word/media/image17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6.jpeg" ContentType="image/jpeg"/>
  <Override PartName="/word/media/image25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120" w:after="120"/>
        <w:jc w:val="center"/>
        <w:rPr>
          <w:b/>
          <w:sz w:val="40"/>
          <w:szCs w:val="40"/>
          <w:lang w:val="hu-HU"/>
        </w:rPr>
      </w:pPr>
      <w:r>
        <w:rPr>
          <w:b/>
          <w:sz w:val="40"/>
          <w:szCs w:val="40"/>
          <w:lang w:val="hu-HU"/>
        </w:rPr>
        <w:t>SZABADKAI MŰSZAKI SZAKFŐISKOLA</w:t>
      </w:r>
    </w:p>
    <w:p>
      <w:pPr>
        <w:pStyle w:val="Normal"/>
        <w:jc w:val="center"/>
        <w:rPr>
          <w:lang w:val="sr-Latn-CS"/>
        </w:rPr>
      </w:pPr>
      <w:r>
        <w:rPr>
          <w:lang w:val="sr-Latn-CS"/>
        </w:rPr>
      </w:r>
    </w:p>
    <w:p>
      <w:pPr>
        <w:pStyle w:val="Normal"/>
        <w:rPr>
          <w:lang w:val="sr-Latn-CS"/>
        </w:rPr>
      </w:pPr>
      <w:r>
        <w:rPr>
          <w:lang w:val="sr-Latn-CS"/>
        </w:rPr>
      </w:r>
    </w:p>
    <w:p>
      <w:pPr>
        <w:pStyle w:val="Normal"/>
        <w:rPr>
          <w:lang w:val="sr-Latn-CS"/>
        </w:rPr>
      </w:pPr>
      <w:r>
        <w:rPr>
          <w:lang w:val="sr-Latn-CS"/>
        </w:rPr>
      </w:r>
    </w:p>
    <w:p>
      <w:pPr>
        <w:pStyle w:val="Normal"/>
        <w:rPr>
          <w:lang w:val="sr-Latn-CS"/>
        </w:rPr>
      </w:pPr>
      <w:r>
        <w:rPr>
          <w:lang w:val="sr-Latn-CS"/>
        </w:rPr>
      </w:r>
    </w:p>
    <w:p>
      <w:pPr>
        <w:pStyle w:val="Normal"/>
        <w:rPr>
          <w:lang w:val="sr-Latn-CS"/>
        </w:rPr>
      </w:pPr>
      <w:r>
        <w:rPr>
          <w:lang w:val="sr-Latn-CS"/>
        </w:rPr>
      </w:r>
    </w:p>
    <w:p>
      <w:pPr>
        <w:pStyle w:val="Normal"/>
        <w:rPr>
          <w:lang w:val="sr-Latn-CS"/>
        </w:rPr>
      </w:pPr>
      <w:r>
        <w:rPr>
          <w:lang w:val="sr-Latn-CS"/>
        </w:rPr>
      </w:r>
    </w:p>
    <w:p>
      <w:pPr>
        <w:pStyle w:val="Normal"/>
        <w:rPr>
          <w:lang w:val="sr-Latn-CS"/>
        </w:rPr>
      </w:pPr>
      <w:r>
        <w:rPr>
          <w:lang w:val="sr-Latn-CS"/>
        </w:rPr>
      </w:r>
    </w:p>
    <w:p>
      <w:pPr>
        <w:pStyle w:val="Normal"/>
        <w:rPr>
          <w:lang w:val="sr-Latn-CS"/>
        </w:rPr>
      </w:pPr>
      <w:r>
        <w:rPr>
          <w:lang w:val="sr-Latn-CS"/>
        </w:rPr>
      </w:r>
    </w:p>
    <w:p>
      <w:pPr>
        <w:pStyle w:val="Normal"/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PROJEKTUM</w:t>
      </w:r>
    </w:p>
    <w:p>
      <w:pPr>
        <w:pStyle w:val="Normal"/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 xml:space="preserve">Haladó web programozás </w:t>
      </w:r>
      <w:r>
        <w:rPr>
          <w:b/>
          <w:sz w:val="40"/>
          <w:szCs w:val="40"/>
          <w:lang w:val="hu-HU"/>
        </w:rPr>
        <w:t xml:space="preserve">és Integrált web rendszerek </w:t>
      </w:r>
      <w:r>
        <w:rPr>
          <w:b/>
          <w:sz w:val="40"/>
          <w:szCs w:val="40"/>
          <w:lang w:val="sr-Latn-CS"/>
        </w:rPr>
        <w:t>tantárgyakból</w:t>
      </w:r>
    </w:p>
    <w:p>
      <w:pPr>
        <w:pStyle w:val="Normal"/>
        <w:jc w:val="center"/>
        <w:rPr>
          <w:b/>
          <w:i/>
          <w:i/>
          <w:szCs w:val="24"/>
          <w:lang w:val="sr-Latn-CS"/>
        </w:rPr>
      </w:pPr>
      <w:r>
        <w:rPr>
          <w:b/>
          <w:i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hu-HU"/>
        </w:rPr>
      </w:pPr>
      <w:r>
        <w:rPr>
          <w:b/>
          <w:szCs w:val="24"/>
          <w:lang w:val="hu-HU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>
        <w:rPr>
          <w:b/>
          <w:szCs w:val="24"/>
          <w:lang w:val="sr-Latn-CS"/>
        </w:rPr>
        <w:t>HALLGAT</w:t>
      </w:r>
      <w:r>
        <w:rPr>
          <w:b/>
          <w:szCs w:val="24"/>
          <w:lang w:val="hu-HU"/>
        </w:rPr>
        <w:t>Ó(K)</w:t>
      </w:r>
      <w:r>
        <w:rPr>
          <w:b/>
          <w:szCs w:val="24"/>
          <w:lang w:val="sr-Latn-CS"/>
        </w:rPr>
        <w:t xml:space="preserve">                                                          MENTOR</w:t>
      </w:r>
    </w:p>
    <w:p>
      <w:pPr>
        <w:pStyle w:val="Normal"/>
        <w:tabs>
          <w:tab w:val="clear" w:pos="720"/>
          <w:tab w:val="left" w:pos="6465" w:leader="none"/>
        </w:tabs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 </w:t>
      </w:r>
      <w:r>
        <w:rPr>
          <w:b/>
          <w:szCs w:val="24"/>
          <w:lang w:val="sr-Latn-CS"/>
        </w:rPr>
        <w:t>Barát Balázs                                                             dr. Zlatko Čović</w:t>
      </w:r>
    </w:p>
    <w:p>
      <w:pPr>
        <w:pStyle w:val="Normal"/>
        <w:tabs>
          <w:tab w:val="clear" w:pos="720"/>
          <w:tab w:val="left" w:pos="6465" w:leader="none"/>
        </w:tabs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 </w:t>
      </w:r>
      <w:r>
        <w:rPr>
          <w:b/>
          <w:szCs w:val="24"/>
          <w:lang w:val="sr-Latn-CS"/>
        </w:rPr>
        <w:t xml:space="preserve">Vass Richárd                                                            </w:t>
      </w:r>
    </w:p>
    <w:p>
      <w:pPr>
        <w:pStyle w:val="Normal"/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_____________________________________________________________________</w:t>
      </w:r>
    </w:p>
    <w:p>
      <w:pPr>
        <w:pStyle w:val="Normal"/>
        <w:jc w:val="center"/>
        <w:rPr>
          <w:b/>
          <w:lang w:val="sr-Latn-CS"/>
        </w:rPr>
      </w:pPr>
      <w:bookmarkStart w:id="0" w:name="_Toc96225698"/>
      <w:r>
        <w:rPr>
          <w:b/>
          <w:lang w:val="sr-Latn-CS"/>
        </w:rPr>
        <w:t>SZABADKA, 2026.</w:t>
      </w:r>
      <w:bookmarkEnd w:id="0"/>
    </w:p>
    <w:p>
      <w:pPr>
        <w:pStyle w:val="Heading1"/>
        <w:rPr>
          <w:lang w:val="sr-Latn-CS"/>
        </w:rPr>
      </w:pPr>
      <w:bookmarkStart w:id="1" w:name="_Toc211871016"/>
      <w:r>
        <w:rPr>
          <w:lang w:val="pl-PL"/>
        </w:rPr>
        <w:t>TARTALOM</w:t>
      </w:r>
      <w:bookmarkEnd w:id="1"/>
    </w:p>
    <w:sdt>
      <w:sdtPr>
        <w:docPartObj>
          <w:docPartGallery w:val="Table of Contents"/>
          <w:docPartUnique w:val="true"/>
        </w:docPartObj>
        <w:id w:val="952207804"/>
      </w:sdtPr>
      <w:sdtContent>
        <w:p>
          <w:pPr>
            <w:pStyle w:val="TOCHeading"/>
            <w:rPr/>
          </w:pPr>
          <w:r>
            <w:rPr/>
          </w:r>
        </w:p>
        <w:p>
          <w:pPr>
            <w:pStyle w:val="TOC1"/>
            <w:tabs>
              <w:tab w:val="clear" w:pos="720"/>
              <w:tab w:val="right" w:pos="8303" w:leader="dot"/>
            </w:tabs>
            <w:rPr/>
          </w:pPr>
          <w:r>
            <w:rPr>
              <w:rStyle w:val="Jegyzkhivatkozs"/>
              <w:lang w:val="pl-PL"/>
            </w:rPr>
            <w:t>TARTALOM</w:t>
          </w:r>
          <w:r>
            <w:rPr>
              <w:vanish/>
            </w:rPr>
            <w:fldChar w:fldCharType="begin"/>
          </w:r>
          <w:r>
            <w:rPr>
              <w:vanish/>
            </w:rPr>
            <w:instrText xml:space="preserve"> PAGEREF _Toc211871016 \h </w:instrText>
          </w:r>
          <w:r>
            <w:rPr>
              <w:vanish/>
            </w:rPr>
            <w:fldChar w:fldCharType="separate"/>
          </w:r>
          <w:r>
            <w:rPr>
              <w:vanish/>
            </w:rPr>
            <w:t>2</w:t>
          </w:r>
          <w:r>
            <w:rPr>
              <w:vanish/>
            </w:rPr>
            <w:fldChar w:fldCharType="end"/>
          </w:r>
        </w:p>
        <w:p>
          <w:pPr>
            <w:pStyle w:val="TOC1"/>
            <w:tabs>
              <w:tab w:val="clear" w:pos="720"/>
              <w:tab w:val="left" w:pos="480" w:leader="none"/>
              <w:tab w:val="right" w:pos="8303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Cs w:val="24"/>
              <w:lang w:val="sr-Latn-RS" w:eastAsia="sr-Latn-RS"/>
              <w14:ligatures w14:val="standardContextual"/>
            </w:rPr>
          </w:pPr>
          <w:r>
            <w:rPr>
              <w:rStyle w:val="Jegyzkhivatkozs"/>
              <w:lang w:val="sr-Latn-CS"/>
            </w:rPr>
            <w:t>1.</w:t>
          </w:r>
          <w:r>
            <w:rPr>
              <w:rStyle w:val="Jegyzkhivatkozs"/>
              <w:rFonts w:eastAsia="" w:cs="" w:ascii="Calibri" w:hAnsi="Calibri" w:asciiTheme="minorHAnsi" w:cstheme="minorBidi" w:eastAsiaTheme="minorEastAsia" w:hAnsiTheme="minorHAnsi"/>
              <w:kern w:val="2"/>
              <w:szCs w:val="24"/>
              <w:lang w:val="sr-Latn-RS" w:eastAsia="sr-Latn-RS"/>
              <w14:ligatures w14:val="standardContextual"/>
            </w:rPr>
            <w:tab/>
          </w:r>
          <w:r>
            <w:rPr>
              <w:rStyle w:val="Jegyzkhivatkozs"/>
              <w:lang w:val="sr-Latn-CS"/>
            </w:rPr>
            <w:t>A FELADATKÖR MEGHATÁROZÁSA</w:t>
          </w:r>
          <w:r>
            <w:rPr>
              <w:vanish/>
            </w:rPr>
            <w:fldChar w:fldCharType="begin"/>
          </w:r>
          <w:r>
            <w:rPr>
              <w:vanish/>
            </w:rPr>
            <w:instrText xml:space="preserve"> PAGEREF _Toc211871017 \h </w:instrText>
          </w:r>
          <w:r>
            <w:rPr>
              <w:vanish/>
            </w:rPr>
            <w:fldChar w:fldCharType="separate"/>
          </w:r>
          <w:r>
            <w:rPr>
              <w:vanish/>
            </w:rPr>
            <w:t>Hiba: A hivatkozás forrása nem található</w:t>
          </w:r>
          <w:r>
            <w:rPr>
              <w:vanish/>
            </w:rPr>
            <w:fldChar w:fldCharType="end"/>
          </w:r>
        </w:p>
        <w:p>
          <w:pPr>
            <w:pStyle w:val="TOC1"/>
            <w:tabs>
              <w:tab w:val="clear" w:pos="720"/>
              <w:tab w:val="left" w:pos="480" w:leader="none"/>
              <w:tab w:val="right" w:pos="8303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Cs w:val="24"/>
              <w:lang w:val="sr-Latn-RS" w:eastAsia="sr-Latn-RS"/>
              <w14:ligatures w14:val="standardContextual"/>
            </w:rPr>
          </w:pPr>
          <w:hyperlink w:anchor="_Toc211871018">
            <w:r>
              <w:rPr>
                <w:rStyle w:val="Jegyzkhivatkozs"/>
                <w:lang w:val="en-US"/>
              </w:rPr>
              <w:t>2.</w:t>
            </w:r>
            <w:r>
              <w:rPr>
                <w:rStyle w:val="Jegyzkhivatkozs"/>
                <w:rFonts w:eastAsia="" w:cs="" w:ascii="Calibri" w:hAnsi="Calibri" w:asciiTheme="minorHAnsi" w:cstheme="minorBidi" w:eastAsiaTheme="minorEastAsia" w:hAnsiTheme="minorHAnsi"/>
                <w:kern w:val="2"/>
                <w:szCs w:val="24"/>
                <w:lang w:val="sr-Latn-RS" w:eastAsia="sr-Latn-RS"/>
                <w14:ligatures w14:val="standardContextual"/>
              </w:rPr>
              <w:tab/>
            </w:r>
            <w:r>
              <w:rPr>
                <w:rStyle w:val="Jegyzkhivatkozs"/>
                <w:lang w:val="sr-Latn-CS"/>
              </w:rPr>
              <w:t>PIAC</w:t>
            </w:r>
            <w:r>
              <w:rPr>
                <w:rStyle w:val="Jegyzkhivatkozs"/>
                <w:lang w:val="hu-HU"/>
              </w:rPr>
              <w:t>KUTATÁS</w:t>
            </w:r>
            <w:r>
              <w:rPr>
                <w:rStyle w:val="Jegyzkhivatkozs"/>
                <w:vanish w:val="false"/>
              </w:rPr>
              <w:tab/>
            </w:r>
          </w:hyperlink>
          <w:r>
            <w:rPr>
              <w:vanish w:val="false"/>
            </w:rPr>
            <w:t>5</w:t>
          </w:r>
        </w:p>
        <w:p>
          <w:pPr>
            <w:pStyle w:val="TOC1"/>
            <w:tabs>
              <w:tab w:val="clear" w:pos="720"/>
              <w:tab w:val="left" w:pos="480" w:leader="none"/>
              <w:tab w:val="right" w:pos="8303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Cs w:val="24"/>
              <w:lang w:val="sr-Latn-RS" w:eastAsia="sr-Latn-RS"/>
              <w14:ligatures w14:val="standardContextual"/>
            </w:rPr>
          </w:pPr>
          <w:hyperlink w:anchor="_Toc211871019">
            <w:r>
              <w:rPr>
                <w:rStyle w:val="Jegyzkhivatkozs"/>
                <w:lang w:val="sr-Latn-CS"/>
              </w:rPr>
              <w:t>3.</w:t>
            </w:r>
            <w:r>
              <w:rPr>
                <w:rStyle w:val="Jegyzkhivatkozs"/>
                <w:rFonts w:eastAsia="" w:cs="" w:ascii="Calibri" w:hAnsi="Calibri" w:asciiTheme="minorHAnsi" w:cstheme="minorBidi" w:eastAsiaTheme="minorEastAsia" w:hAnsiTheme="minorHAnsi"/>
                <w:kern w:val="2"/>
                <w:szCs w:val="24"/>
                <w:lang w:val="sr-Latn-RS" w:eastAsia="sr-Latn-RS"/>
                <w14:ligatures w14:val="standardContextual"/>
              </w:rPr>
              <w:tab/>
            </w:r>
            <w:r>
              <w:rPr>
                <w:rStyle w:val="Jegyzkhivatkozs"/>
                <w:lang w:val="sr-Latn-CS"/>
              </w:rPr>
              <w:t>KIDOLGOZÁS - MOBILALKALMAZÁS</w:t>
            </w:r>
            <w:r>
              <w:rPr>
                <w:rStyle w:val="Jegyzkhivatkozs"/>
                <w:vanish w:val="false"/>
              </w:rPr>
              <w:tab/>
            </w:r>
          </w:hyperlink>
          <w:r>
            <w:rPr>
              <w:vanish w:val="false"/>
            </w:rPr>
            <w:t>7</w:t>
          </w:r>
        </w:p>
        <w:p>
          <w:pPr>
            <w:pStyle w:val="TOC1"/>
            <w:tabs>
              <w:tab w:val="clear" w:pos="720"/>
              <w:tab w:val="left" w:pos="480" w:leader="none"/>
              <w:tab w:val="right" w:pos="8303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Cs w:val="24"/>
              <w:lang w:val="sr-Latn-RS" w:eastAsia="sr-Latn-RS"/>
              <w14:ligatures w14:val="standardContextual"/>
            </w:rPr>
          </w:pPr>
          <w:r>
            <w:rPr>
              <w:rStyle w:val="Jegyzkhivatkozs"/>
              <w:vanish w:val="false"/>
              <w:lang w:val="sr-Latn-CS"/>
            </w:rPr>
            <w:t>4</w:t>
          </w:r>
          <w:hyperlink w:anchor="_Toc211871019">
            <w:r>
              <w:rPr>
                <w:rStyle w:val="Jegyzkhivatkozs"/>
                <w:vanish w:val="false"/>
                <w:lang w:val="sr-Latn-CS"/>
              </w:rPr>
              <w:t>.</w:t>
            </w:r>
            <w:r>
              <w:rPr>
                <w:rStyle w:val="Jegyzkhivatkozs"/>
                <w:rFonts w:eastAsia="" w:cs="" w:ascii="Calibri" w:hAnsi="Calibri" w:asciiTheme="minorHAnsi" w:cstheme="minorBidi" w:eastAsiaTheme="minorEastAsia" w:hAnsiTheme="minorHAnsi"/>
                <w:vanish w:val="false"/>
                <w:kern w:val="2"/>
                <w:szCs w:val="24"/>
                <w:lang w:val="sr-Latn-RS" w:eastAsia="sr-Latn-RS"/>
                <w14:ligatures w14:val="standardContextual"/>
              </w:rPr>
              <w:tab/>
            </w:r>
            <w:r>
              <w:rPr>
                <w:rStyle w:val="Jegyzkhivatkozs"/>
                <w:vanish w:val="false"/>
                <w:lang w:val="sr-Latn-CS"/>
              </w:rPr>
              <w:t>KIDOLGOZÁS - WEBALKALMAZÁS</w:t>
            </w:r>
            <w:r>
              <w:rPr>
                <w:rStyle w:val="Jegyzkhivatkozs"/>
                <w:vanish w:val="false"/>
              </w:rPr>
              <w:tab/>
            </w:r>
          </w:hyperlink>
          <w:r>
            <w:rPr>
              <w:vanish w:val="false"/>
            </w:rPr>
            <w:t>13</w:t>
          </w:r>
        </w:p>
        <w:p>
          <w:pPr>
            <w:pStyle w:val="TOC1"/>
            <w:tabs>
              <w:tab w:val="clear" w:pos="720"/>
              <w:tab w:val="left" w:pos="480" w:leader="none"/>
              <w:tab w:val="right" w:pos="8303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Cs w:val="24"/>
              <w:lang w:val="sr-Latn-RS" w:eastAsia="sr-Latn-RS"/>
              <w14:ligatures w14:val="standardContextual"/>
            </w:rPr>
          </w:pPr>
          <w:r>
            <w:rPr>
              <w:lang w:val="sr-Latn-CS"/>
            </w:rPr>
            <w:t>5</w:t>
          </w:r>
          <w:hyperlink w:anchor="_Toc211871020">
            <w:r>
              <w:rPr>
                <w:rStyle w:val="Jegyzkhivatkozs"/>
                <w:lang w:val="sr-Latn-CS"/>
              </w:rPr>
              <w:t>.</w:t>
            </w:r>
            <w:r>
              <w:rPr>
                <w:rStyle w:val="Jegyzkhivatkozs"/>
                <w:rFonts w:eastAsia="" w:cs="" w:ascii="Calibri" w:hAnsi="Calibri" w:asciiTheme="minorHAnsi" w:cstheme="minorBidi" w:eastAsiaTheme="minorEastAsia" w:hAnsiTheme="minorHAnsi"/>
                <w:kern w:val="2"/>
                <w:szCs w:val="24"/>
                <w:lang w:val="sr-Latn-RS" w:eastAsia="sr-Latn-RS"/>
                <w14:ligatures w14:val="standardContextual"/>
              </w:rPr>
              <w:tab/>
            </w:r>
            <w:r>
              <w:rPr>
                <w:rStyle w:val="Jegyzkhivatkozs"/>
                <w:lang w:val="sr-Latn-CS"/>
              </w:rPr>
              <w:t>AZ ADATBÁZIS STRUKTURÁJA</w:t>
            </w:r>
            <w:r>
              <w:rPr>
                <w:rStyle w:val="Jegyzkhivatkozs"/>
                <w:vanish w:val="false"/>
              </w:rPr>
              <w:tab/>
            </w:r>
          </w:hyperlink>
          <w:r>
            <w:rPr>
              <w:vanish w:val="false"/>
            </w:rPr>
            <w:t>22</w:t>
          </w:r>
        </w:p>
        <w:p>
          <w:pPr>
            <w:pStyle w:val="TOC1"/>
            <w:tabs>
              <w:tab w:val="clear" w:pos="720"/>
              <w:tab w:val="left" w:pos="480" w:leader="none"/>
              <w:tab w:val="right" w:pos="8303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Cs w:val="24"/>
              <w:lang w:val="sr-Latn-RS" w:eastAsia="sr-Latn-RS"/>
              <w14:ligatures w14:val="standardContextual"/>
            </w:rPr>
          </w:pPr>
          <w:r>
            <w:rPr>
              <w:lang w:val="sr-Latn-CS"/>
            </w:rPr>
            <w:t>6</w:t>
          </w:r>
          <w:hyperlink w:anchor="_Toc211871021">
            <w:r>
              <w:rPr>
                <w:rStyle w:val="Jegyzkhivatkozs"/>
                <w:lang w:val="sr-Latn-CS"/>
              </w:rPr>
              <w:t>.</w:t>
            </w:r>
            <w:r>
              <w:rPr>
                <w:rStyle w:val="Jegyzkhivatkozs"/>
                <w:rFonts w:eastAsia="" w:cs="" w:ascii="Calibri" w:hAnsi="Calibri" w:asciiTheme="minorHAnsi" w:cstheme="minorBidi" w:eastAsiaTheme="minorEastAsia" w:hAnsiTheme="minorHAnsi"/>
                <w:kern w:val="2"/>
                <w:szCs w:val="24"/>
                <w:lang w:val="sr-Latn-RS" w:eastAsia="sr-Latn-RS"/>
                <w14:ligatures w14:val="standardContextual"/>
              </w:rPr>
              <w:tab/>
            </w:r>
            <w:r>
              <w:rPr>
                <w:rStyle w:val="Jegyzkhivatkozs"/>
                <w:lang w:val="sr-Latn-CS"/>
              </w:rPr>
              <w:t>A PROJEKT MŰKÖDÉSÉNEK LEÍRÁSA</w:t>
            </w:r>
            <w:r>
              <w:rPr>
                <w:rStyle w:val="Jegyzkhivatkozs"/>
                <w:vanish w:val="false"/>
              </w:rPr>
              <w:tab/>
            </w:r>
          </w:hyperlink>
          <w:r>
            <w:rPr>
              <w:vanish w:val="false"/>
            </w:rPr>
            <w:t>24</w:t>
          </w:r>
        </w:p>
        <w:p>
          <w:pPr>
            <w:pStyle w:val="TOC1"/>
            <w:tabs>
              <w:tab w:val="clear" w:pos="720"/>
              <w:tab w:val="left" w:pos="480" w:leader="none"/>
              <w:tab w:val="right" w:pos="8303" w:leader="dot"/>
            </w:tabs>
            <w:rPr>
              <w:rFonts w:ascii="Calibri" w:hAnsi="Calibri" w:eastAsia="" w:cs="" w:asciiTheme="minorHAnsi" w:cstheme="minorBidi" w:eastAsiaTheme="minorEastAsia" w:hAnsiTheme="minorHAnsi"/>
              <w:kern w:val="2"/>
              <w:szCs w:val="24"/>
              <w:lang w:val="sr-Latn-RS" w:eastAsia="sr-Latn-RS"/>
              <w14:ligatures w14:val="standardContextual"/>
            </w:rPr>
          </w:pPr>
          <w:r>
            <w:rPr>
              <w:lang w:val="sr-Latn-CS"/>
            </w:rPr>
            <w:t>7</w:t>
          </w:r>
          <w:hyperlink w:anchor="_Toc211871022">
            <w:r>
              <w:rPr>
                <w:rStyle w:val="Jegyzkhivatkozs"/>
                <w:lang w:val="sr-Latn-CS"/>
              </w:rPr>
              <w:t>.</w:t>
            </w:r>
            <w:r>
              <w:rPr>
                <w:rStyle w:val="Jegyzkhivatkozs"/>
                <w:rFonts w:eastAsia="" w:cs="" w:ascii="Calibri" w:hAnsi="Calibri" w:asciiTheme="minorHAnsi" w:cstheme="minorBidi" w:eastAsiaTheme="minorEastAsia" w:hAnsiTheme="minorHAnsi"/>
                <w:kern w:val="2"/>
                <w:szCs w:val="24"/>
                <w:lang w:val="sr-Latn-RS" w:eastAsia="sr-Latn-RS"/>
                <w14:ligatures w14:val="standardContextual"/>
              </w:rPr>
              <w:tab/>
            </w:r>
            <w:r>
              <w:rPr>
                <w:rStyle w:val="Jegyzkhivatkozs"/>
                <w:lang w:val="sr-Latn-CS"/>
              </w:rPr>
              <w:t>FELHASZNÁLT IRODALOM</w:t>
            </w:r>
            <w:r>
              <w:rPr>
                <w:rStyle w:val="Jegyzkhivatkozs"/>
                <w:vanish w:val="false"/>
              </w:rPr>
              <w:tab/>
            </w:r>
          </w:hyperlink>
          <w:r>
            <w:rPr>
              <w:vanish w:val="false"/>
            </w:rPr>
            <w:t>33</w:t>
          </w:r>
          <w:r>
            <w:br w:type="page"/>
          </w:r>
        </w:p>
        <w:p>
          <w:pPr>
            <w:pStyle w:val="Heading1"/>
            <w:spacing w:before="0" w:after="0"/>
            <w:rPr/>
          </w:pPr>
          <w:r>
            <w:rPr/>
            <w:t>1. A FELADATKÖR MEGHATÁROZÁSA</w:t>
          </w:r>
        </w:p>
        <w:p>
          <w:pPr>
            <w:pStyle w:val="Normal"/>
            <w:rPr/>
          </w:pPr>
          <w:r>
            <w:rPr/>
            <w:t>A MindForge projekt egy kétplatformos (web és mobil) tudásteszt-rendszer, amelynek célja, hogy a felhasználók különböző témakörökben teszteljék tudásukat. A rendszer mesterséges intelligenciát alkalmaz a kérdések generálásához, a szöveges válaszok szemantikai kiértékeléséhez és a magyarázatok automatikus elkészítéséhez. Az AI-integrációhoz a Groq API-t használjuk (OpenAI-kompatibilis interfész), amely a Meta LLaMA modelljeit futtatja: szöveges feladatokra a LLaMA 3.3 70B Versatile, képfelismeréses feladatokra a LLaMA 4 Maverick 17B modellt. A projekt keretrendszerként CakePHP 5.2-t (web) és React Native-et (mobil) használ.</w:t>
          </w:r>
        </w:p>
        <w:p>
          <w:pPr>
            <w:pStyle w:val="Normal"/>
            <w:rPr/>
          </w:pPr>
          <w:r>
            <w:rPr/>
            <w:t>Webcím: https://undefined.stud.vts.su.ac.rs</w:t>
          </w:r>
        </w:p>
        <w:p>
          <w:pPr>
            <w:pStyle w:val="Normal"/>
            <w:rPr/>
          </w:pPr>
          <w:r>
            <w:rPr/>
            <w:t xml:space="preserve">GitHub: </w:t>
          </w:r>
          <w:r>
            <w:rPr>
              <w:rStyle w:val="Hyperlink"/>
            </w:rPr>
            <w:t>https://github.com/RiscyX/MindForge</w:t>
          </w:r>
        </w:p>
        <w:p>
          <w:pPr>
            <w:pStyle w:val="Normal"/>
            <w:rPr/>
          </w:pPr>
          <w:r>
            <w:rPr/>
            <w:t xml:space="preserve">GitHub - Mobil: </w:t>
          </w:r>
          <w:hyperlink r:id="rId2">
            <w:r>
              <w:rPr>
                <w:rStyle w:val="Hyperlink"/>
              </w:rPr>
              <w:t>https://github.com/RiscyX/MindForgeMobileApp</w:t>
            </w:r>
          </w:hyperlink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Web rész (CakePHP 5.2 webalkalmazás)</w:t>
          </w:r>
        </w:p>
        <w:p>
          <w:pPr>
            <w:pStyle w:val="Normal"/>
            <w:rPr/>
          </w:pPr>
          <w:r>
            <w:rPr/>
            <w:t>A webalkalmazás négy hozzáférési szintet különböztet meg, amelyek eltérő funkcionalitással rendelkeznek: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Vendég: megtekintheti a nyilvánosan elérhető teszteket és kategóriákat, regisztrálhat a weboldalon.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Regisztrált/bejelentkezett felhasználó: kiválaszthatja a teszt kategóriáját és nehézségi szintjét, megoldhatja a teszteket, részletes statisztikát kap az eredményekről, megtekintheti a válaszokhoz tartozó magyarázatokat (manuális vagy AI által generált), nyomon követheti a korábbi tesztjeit, kedvencekbe mentheti a teszteket, és kérheti jelszava visszaállítását.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Kérdés- és válaszkészítő (Creator): manuálisan adhat hozzá kérdéseket és válaszokat, kérheti az AI segítségét új kérdések generálásához (szöveg, dokumentum vagy kép alapján), megtekintheti, módosíthatja és törölheti a meglévő tartalmakat.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Adminisztrátor: létrehozhatja, szerkesztheti és törölheti a felhasználói fiókokat, engedélyezheti vagy letilthatja a hozzáféréseket, kezelheti a teszteket, kérdéseket és válaszokat, betekintést nyerhet a naplófájlokba (bejelentkezések, AI kérések) és a felhasználói statisztikákba.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Webes extra funkciók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1. Dokumentumból (PDF/DOCX) quiz generálás: A Creator szerepkörű felhasználó PDF, DOCX, ODT vagy szöveges fájlt tölthet fel, amelyből az AI automatikusan kérdéseket és válaszokat generál.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2. Infinity Training Mode: A felhasználó választ egy kategóriát, majd megállás nélkül jönnek a kérdések. Kilépéskor megjelenik az eredményfeldolgozó képernyő. (Jelenleg fejlesztés alatt.)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3. Többnyelvű webes felület: A webalkalmazás teljes felhasználói felülete elérhető magyarul és angolul is, az URL-ben szereplő nyelvkód (/hu/ vagy /en/) alapján.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Mobil rész (React Native alkalmazás)</w:t>
          </w:r>
        </w:p>
        <w:p>
          <w:pPr>
            <w:pStyle w:val="Normal"/>
            <w:rPr/>
          </w:pPr>
          <w:r>
            <w:rPr/>
            <w:t>A mobilalkalmazás a projekt REST API-ján (az /api/v1/ végpontrendszeren) keresztül kommunikál a szerverrel. Token-alapú authentikációt alkalmaz (rövid életű access token + hosszú életű refresh token). A mobilalkalmazás fő funkciói: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Regisztráció és bejelentkezés token-alapú authentikációval.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Tesztek böngészése kategória és nehézség szerint, tesztek kedvencekbe mentése.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Tesztek kitöltése online és offline módban (internet nélkül is).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Offline kitöltések automatikus szinkronizálása a szerverre kapcsolódás után.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Eredmények és statisztikák megtekintése.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Profil szerkesztése (felhasználónév, avatar).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Mobilos extra funkciók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1. Többnyelvű mobilalkalmazás: A teljes mobilos felhasználói felület elérhető magyarul és angolul is, a beállítás perzisztensen tárolódik, és az alkalmazás az eszköz nyelve alapján automatikusan választ a kettő közül.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2. AI quiz generálás képből: A Creator szerepkörű felhasználó kamerával fényképet készíthet vagy a galériából képet tölthet fel, majd az AI (LLaMA 4 Maverick vision modell) a kép tartalma alapján automatikusan kvízkérdéseket generál.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3. Offline működés a kedvencekre: A felhasználó legfeljebb 10 kedvenc tesztet menthet el, amelyek az eszközre is letöltődnek. Internet nélküli módban is kitölthetők, a kitöltések a visszacsatlakozáskor automatikusan szinkronizálódnak.</w:t>
          </w:r>
        </w:p>
        <w:p>
          <w:pPr>
            <w:pStyle w:val="Normal"/>
            <w:rPr/>
          </w:pPr>
          <w:r>
            <w:rPr/>
          </w:r>
          <w:r>
            <w:br w:type="page"/>
          </w:r>
        </w:p>
        <w:p>
          <w:pPr>
            <w:pStyle w:val="Heading1"/>
            <w:spacing w:before="0" w:after="0"/>
            <w:rPr/>
          </w:pPr>
          <w:r>
            <w:rPr/>
            <w:t>2. PIACKUTATÁS</w:t>
          </w:r>
        </w:p>
        <w:p>
          <w:pPr>
            <w:pStyle w:val="Normal"/>
            <w:rPr/>
          </w:pPr>
          <w:r>
            <w:rPr/>
            <w:t>A piackutatás során öt népszerű, hasonló profilú platformot vizsgáltunk meg és próbáltunk ki, amelyek tudásfelmérést, AI-alapú kérdésgenerálást vagy tanulástámogatást kínálnak.</w:t>
          </w:r>
        </w:p>
        <w:p>
          <w:pPr>
            <w:pStyle w:val="Normal"/>
            <w:rPr/>
          </w:pPr>
          <w:r>
            <w:rPr/>
            <w:t>2.1 Kahoot! – https://kahoot.com</w:t>
          </w:r>
        </w:p>
        <w:p>
          <w:pPr>
            <w:pStyle w:val="Normal"/>
            <w:rPr/>
          </w:pPr>
          <w:r>
            <w:rPr/>
            <w:t>A Kahoot! egy játékalapú tanulási platform, amely lehetővé teszi kvízek gyors létrehozását és valós idejű csoportos kitöltését. Elsősorban tantermi és online oktatási környezetben elterjedt.</w:t>
          </w:r>
        </w:p>
        <w:p>
          <w:pPr>
            <w:pStyle w:val="ListParagraph"/>
            <w:rPr/>
          </w:pPr>
          <w:r>
            <w:rPr/>
            <w:t>Előnyök: egyszerű és intuitív felhasználói felület, valós idejű élményt nyújt csoportos módban, ingyenes alap csomag, széles körű ismertség az oktatásban.</w:t>
          </w:r>
        </w:p>
        <w:p>
          <w:pPr>
            <w:pStyle w:val="ListParagraph"/>
            <w:rPr/>
          </w:pPr>
          <w:r>
            <w:rPr/>
            <w:t>Hátrányok: nincs AI-alapú kérdésgenerálás az ingyenes verzióban, szöveges (esszé típusú) kérdéstípus nem elérhető, nincs offline kitöltési támogatás mobil oldalon.</w:t>
          </w:r>
        </w:p>
        <w:p>
          <w:pPr>
            <w:pStyle w:val="Normal"/>
            <w:rPr/>
          </w:pPr>
          <w:r>
            <w:rPr/>
            <w:t>2.2 Quizlet – https://quizlet.com</w:t>
          </w:r>
        </w:p>
        <w:p>
          <w:pPr>
            <w:pStyle w:val="Normal"/>
            <w:rPr/>
          </w:pPr>
          <w:r>
            <w:rPr/>
            <w:t>A Quizlet egy tanulókártya-alapú platform, amely különböző tanulási módokat kínál (flashcard, teszt, párosítás). Rendelkezik AI-támogatott tanulási funkciókkal és mobilalkalmazással.</w:t>
          </w:r>
        </w:p>
        <w:p>
          <w:pPr>
            <w:pStyle w:val="ListParagraph"/>
            <w:rPr/>
          </w:pPr>
          <w:r>
            <w:rPr/>
            <w:t>Előnyök: sokféle tanulási mód, AI-alapú segítség (magyarázatok, összefoglalók), mobilalkalmazás, nagy közösség és megosztható tananyagok.</w:t>
          </w:r>
        </w:p>
        <w:p>
          <w:pPr>
            <w:pStyle w:val="ListParagraph"/>
            <w:rPr/>
          </w:pPr>
          <w:r>
            <w:rPr/>
            <w:t>Hátrányok: az AI funkciók csak fizetős előfizetéssel elérhetők, a kvízgenerálás nem testreszabható részletesen, offline működés korlátozott.</w:t>
          </w:r>
        </w:p>
        <w:p>
          <w:pPr>
            <w:pStyle w:val="Normal"/>
            <w:rPr/>
          </w:pPr>
          <w:r>
            <w:rPr/>
            <w:t>2.3 Google Forms – https://forms.google.com</w:t>
          </w:r>
        </w:p>
        <w:p>
          <w:pPr>
            <w:pStyle w:val="Normal"/>
            <w:rPr/>
          </w:pPr>
          <w:r>
            <w:rPr/>
            <w:t>A Google Forms egy általános célú kérdőív- és tesztkészítő eszköz, amellyel sokféle kérdéstípus létrehozható. Ingyenes, gyorsan használható, de nem tanulásra optimalizált rendszer.</w:t>
          </w:r>
        </w:p>
        <w:p>
          <w:pPr>
            <w:pStyle w:val="ListParagraph"/>
            <w:rPr/>
          </w:pPr>
          <w:r>
            <w:rPr/>
            <w:t>Előnyök: teljesen ingyenes, könnyen kezelhető, erős integráció Google Sheets-szel, nincs regisztrációs korlát a kitöltőknél.</w:t>
          </w:r>
        </w:p>
        <w:p>
          <w:pPr>
            <w:pStyle w:val="ListParagraph"/>
            <w:rPr/>
          </w:pPr>
          <w:r>
            <w:rPr/>
            <w:t>Hátrányok: nincs AI-alapú kérdésgenerálás, nincsenek részletes tanulási statisztikák, nincs mobilalkalmazás offline kitöltésre optimalizálva.</w:t>
          </w:r>
        </w:p>
        <w:p>
          <w:pPr>
            <w:pStyle w:val="Normal"/>
            <w:rPr/>
          </w:pPr>
          <w:r>
            <w:rPr/>
            <w:t>2.4 Thea.study – https://thea.study</w:t>
          </w:r>
        </w:p>
        <w:p>
          <w:pPr>
            <w:pStyle w:val="Normal"/>
            <w:rPr/>
          </w:pPr>
          <w:r>
            <w:rPr/>
            <w:t>A Thea egy modern, kifejezetten diákoknak szánt mesterséges intelligencia-asszisztens, amely a tananyagok feldolgozását és az önellenőrzést segíti. Fő fókusza a "jegyzetből tesztet" munkafolyamat automatizálása.</w:t>
          </w:r>
        </w:p>
        <w:p>
          <w:pPr>
            <w:pStyle w:val="ListParagraph"/>
            <w:rPr/>
          </w:pPr>
          <w:r>
            <w:rPr/>
            <w:t>Leírás: A felhasználók feltölthetik jegyzeteiket, PDF-eket vagy prezentációkat, amelyekből az AI azonnal tanulókártyákat és kvízeket generál.</w:t>
          </w:r>
        </w:p>
        <w:p>
          <w:pPr>
            <w:pStyle w:val="ListParagraph"/>
            <w:rPr/>
          </w:pPr>
          <w:r>
            <w:rPr/>
            <w:t>Mobilalkalmazás: elérhető iOS és Android platformokon is.</w:t>
          </w:r>
        </w:p>
        <w:p>
          <w:pPr>
            <w:pStyle w:val="ListParagraph"/>
            <w:rPr/>
          </w:pPr>
          <w:r>
            <w:rPr/>
            <w:t>Főbb funkciók: dokumentum-alapú kérdésgenerálás (hasonló a MindForge-hoz), AI-alapú "Study Buddy" chatbot a tananyagról való beszélgetéshez, flashcard mód a hosszú távú megjegyzéshez, közösségi megosztás csoporttársakkal.</w:t>
          </w:r>
        </w:p>
        <w:p>
          <w:pPr>
            <w:pStyle w:val="Normal"/>
            <w:rPr/>
          </w:pPr>
          <w:r>
            <w:rPr/>
            <w:t>2.5 Quizgecko – https://quizgecko.com</w:t>
          </w:r>
        </w:p>
        <w:p>
          <w:pPr>
            <w:pStyle w:val="Normal"/>
            <w:rPr/>
          </w:pPr>
          <w:r>
            <w:rPr/>
            <w:t>A Quizgecko egy professzionális, AI-alapú tesztkészítő platform, amelyet nemcsak oktatási, hanem üzleti (vállalati tréning) célokra is optimalizáltak.</w:t>
          </w:r>
        </w:p>
        <w:p>
          <w:pPr>
            <w:pStyle w:val="ListParagraph"/>
            <w:rPr/>
          </w:pPr>
          <w:r>
            <w:rPr/>
            <w:t>Leírás: Egy sokoldalú eszköz, amely szövegből, weboldalak URL-jéből vagy feltöltött fájlokból képes különböző típusú teszteket generálni másodpercek alatt.</w:t>
          </w:r>
        </w:p>
        <w:p>
          <w:pPr>
            <w:pStyle w:val="ListParagraph"/>
            <w:rPr/>
          </w:pPr>
          <w:r>
            <w:rPr/>
            <w:t>Mobilalkalmazás: elsősorban web-alapú, reszponzív felülettel és mobilalkalmazással is rendelkezik.</w:t>
          </w:r>
        </w:p>
        <w:p>
          <w:pPr>
            <w:pStyle w:val="ListParagraph"/>
            <w:rPr/>
          </w:pPr>
          <w:r>
            <w:rPr/>
            <w:t>Főbb funkciók: széleskörű forráskezelés (YouTube-linkből is kérdésgenerálás), többféle kérdéstípus (feleletválasztós, igaz-hamis, rövid válasz, lyukas szöveg), Chrome bővítmény, részletes analitika és riportálás.</w:t>
          </w:r>
        </w:p>
        <w:p>
          <w:pPr>
            <w:pStyle w:val="Normal"/>
            <w:rPr/>
          </w:pPr>
          <w:r>
            <w:rPr/>
            <w:t>Miben más a MindForge?</w:t>
          </w:r>
        </w:p>
        <w:p>
          <w:pPr>
            <w:pStyle w:val="Normal"/>
            <w:rPr/>
          </w:pPr>
          <w:r>
            <w:rPr/>
            <w:t>Bár a fenti platformok erősek az AI-generálásban, a MindForge előnye az alábbiakban rejlik:</w:t>
          </w:r>
        </w:p>
        <w:p>
          <w:pPr>
            <w:pStyle w:val="ListParagraph"/>
            <w:rPr/>
          </w:pPr>
          <w:r>
            <w:rPr/>
            <w:t>1. Hibrid offline működés: a versenytársak többsége folyamatos internetkapcsolatot igényel, míg a MindForge támogatja a kedvencek offline kitöltését és utólagos szinkronizációját.</w:t>
          </w:r>
        </w:p>
        <w:p>
          <w:pPr>
            <w:pStyle w:val="ListParagraph"/>
            <w:rPr/>
          </w:pPr>
          <w:r>
            <w:rPr/>
            <w:t>2. Szemantikai értékelés: a szöveges válaszoknál nemcsak kulcsszavakat vizsgál, hanem a Groq/LLaMA segítségével az értelmi egyezést is.</w:t>
          </w:r>
        </w:p>
        <w:p>
          <w:pPr>
            <w:pStyle w:val="ListParagraph"/>
            <w:rPr/>
          </w:pPr>
          <w:r>
            <w:rPr/>
            <w:t>3. Teljesen magyar nyelvű támogatás: több globális platform felülete csak angolul érhető el, a MindForge viszont teljesen kétnyelvű.</w:t>
          </w:r>
        </w:p>
        <w:p>
          <w:pPr>
            <w:pStyle w:val="Normal"/>
            <w:rPr/>
          </w:pPr>
          <w:r>
            <w:rPr/>
          </w:r>
          <w:r>
            <w:br w:type="page"/>
          </w:r>
        </w:p>
        <w:p>
          <w:pPr>
            <w:pStyle w:val="Heading1"/>
            <w:spacing w:before="0" w:after="0"/>
            <w:rPr/>
          </w:pPr>
          <w:r>
            <w:rPr/>
            <w:t>3. KIDOLGOZÁS – WEB ALKALMAZÁS</w:t>
          </w:r>
        </w:p>
        <w:p>
          <w:pPr>
            <w:pStyle w:val="Normal"/>
            <w:rPr/>
          </w:pPr>
          <w:r>
            <w:rPr>
              <w:b/>
              <w:bCs/>
            </w:rPr>
            <w:t>3.1 Technológiai alap – CakePHP 5.2</w:t>
          </w:r>
        </w:p>
        <w:p>
          <w:pPr>
            <w:pStyle w:val="Normal"/>
            <w:rPr/>
          </w:pPr>
          <w:r>
            <w:rPr/>
            <w:t>A webalkalmazás a CakePHP 5.2 PHP keretrendszerre épül, amely MVC (Model-View-Controller) architektúrát követ. A keretrendszer PSR-7 kompatibilis HTTP réteget, ORM-et (Object-Relational Mapper), beépített hitelesítési és middleware-rendszert biztosít. A függőségek kezelése Composer csomagkezelővel történik. A webes authentikáció munkamenet-alapú (session), CSRF védelemmel, míg az API token-alapú (Bearer token) hitelesítést alkalmaz.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CREATE – Teszt létrehozása (POST /api/v1/creator/ai/test-generation)</w:t>
          </w:r>
        </w:p>
        <w:p>
          <w:pPr>
            <w:pStyle w:val="Normal"/>
            <w:rPr/>
          </w:pPr>
          <w:r>
            <w:rPr/>
            <w:t>Az alábbi kódrészlet a kérdéskészítő AI-alapú tesztgenerálási folyamatának elindítását mutatja be. A kérés aszinkron feldolgozásra kerül, az eredményt egy háttérfolyamat (Console Command) dolgozza fel.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src/Controller/Api/CreatorAiController.php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public function createTestGeneration(): void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$this-&gt;request-&gt;allowMethod(['post']);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$apiUser = $this-&gt;request-&gt;getAttribute('apiUser');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if ($apiUser === null)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$this-&gt;jsonError(401, 'TOKEN_INVALID', 'Access token required.');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return;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// Csak Creator és Admin szerepkör hozhat létre AI kérést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$roleId = (int)$apiUser-&gt;role_id;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if (!in_array($roleId, [Role::ADMIN, Role::CREATOR], true))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$this-&gt;jsonError(403, 'FORBIDDEN', 'Only creators can generate tests.');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return;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// AI kérés létrehozása – képek és dokumentumok feltöltésével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$result = (new AiTestGenerationRequestService())-&gt;create(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(int)$apiUser-&gt;id,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(array)$this-&gt;request-&gt;getData(),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$this-&gt;request-&gt;getUploadedFiles(),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$this-&gt;response = $this-&gt;response-&gt;withStatus(202);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$this-&gt;jsonSuccess(['ai_request_id' =&gt; $result['id']]);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READ – Tesztek listázása (GET /api/v1/tests)</w:t>
          </w:r>
        </w:p>
        <w:p>
          <w:pPr>
            <w:pStyle w:val="Normal"/>
            <w:rPr/>
          </w:pPr>
          <w:r>
            <w:rPr/>
            <w:t>Az alábbi kódrészlet a nyilvános teszt-katalógus lekérdezését mutatja be. A végpont szűrési lehetőségeket (kategória, nehézség, nyelv) biztosít.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src/Controller/Api/TestsController.php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public function index(): void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$langCode = strtolower(trim(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(string)$this-&gt;request-&gt;getQuery('lang', 'en')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));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$langId = (new LanguageResolverService())-&gt;resolveId($langCode);</w:t>
          </w:r>
        </w:p>
        <w:p>
          <w:pPr>
            <w:pStyle w:val="Normal"/>
            <w:ind w:left="720"/>
            <w:rPr/>
          </w:pPr>
          <w:r>
            <w:rPr/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$categoryId  = $this-&gt;request-&gt;getQuery('category_id');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$difficultyId = $this-&gt;request-&gt;getQuery('difficulty_id');</w:t>
          </w:r>
        </w:p>
        <w:p>
          <w:pPr>
            <w:pStyle w:val="Normal"/>
            <w:ind w:left="720"/>
            <w:rPr/>
          </w:pPr>
          <w:r>
            <w:rPr/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$testService = new ApiTestService();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$tests = $testService-&gt;listPublicTests(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$langId,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is_numeric($categoryId) ? (int)$categoryId : null,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is_numeric($difficultyId) ? (int)$difficultyId : null,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);</w:t>
          </w:r>
        </w:p>
        <w:p>
          <w:pPr>
            <w:pStyle w:val="Normal"/>
            <w:ind w:left="720"/>
            <w:rPr/>
          </w:pPr>
          <w:r>
            <w:rPr/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$this-&gt;jsonSuccess(['tests' =&gt; $tests]);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UPDATE – Teszt szerkesztése (PUT /api/v1/tests/{id})</w:t>
          </w:r>
        </w:p>
        <w:p>
          <w:pPr>
            <w:pStyle w:val="Normal"/>
            <w:rPr/>
          </w:pPr>
          <w:r>
            <w:rPr/>
            <w:t>Az alábbi kódrészlet egy teszt teljes frissítését mutatja be (PUT). A Creator csak saját tesztjét szerkesztheti, az Admin bármely tesztet. Az üzleti logika a TestPersistenceService-ben van elkülönítve.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src/Controller/Api/TestsController.php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public function edit(?string $id = null): void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$this-&gt;request-&gt;allowMethod(['patch', 'put']);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$apiUser = $this-&gt;request-&gt;getAttribute('apiUser');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$roleId = (int)$apiUser-&gt;role_id;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if (!in_array($roleId, [Role::ADMIN, Role::CREATOR], true))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$this-&gt;jsonError(403, 'FORBIDDEN', 'No permission to edit tests.');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return;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$test = $testsTable-&gt;get((int)$id);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// Creator csak saját tesztjét szerkesztheti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if ($roleId === Role::CREATOR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&amp;&amp; (int)$test-&gt;created_by !== (int)$apiUser-&gt;id)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$this-&gt;jsonError(403, 'FORBIDDEN', 'Not your test.');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return;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$data   = (array)$this-&gt;request-&gt;getData();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$result = (new TestPersistenceService())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-&gt;update($id, $data, (int)$apiUser-&gt;id, $langId);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$this-&gt;jsonSuccess(['message' =&gt; 'Test updated successfully.']);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DELETE – Teszt törlése (DELETE /api/v1/tests/{id})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config/routes.php – resource route regisztráció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$builder-&gt;resources('Tests');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Ez automatikusan létrehozza a következő végpontokat: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GET    /api/v1/tests         -&gt; Tests::index()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GET    /api/v1/tests/{id}    -&gt; Tests::view()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POST   /api/v1/tests         -&gt; Tests::add()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PUT    /api/v1/tests/{id}    -&gt; Tests::edit()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DELETE /api/v1/tests/{id}    -&gt; Tests::delete()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3.2 AI Pipeline – Groq API és LLaMA modellek</w:t>
          </w:r>
        </w:p>
        <w:p>
          <w:pPr>
            <w:pStyle w:val="Normal"/>
            <w:rPr/>
          </w:pPr>
          <w:r>
            <w:rPr/>
            <w:t>Az AI kérdésgenerálás aszinkron folyamatban működik. Az AiGatewayService elvonatkoztatja az AI szolgáltatót: a backend az OpenAI-kompatibilis Groq API-t hívja (alap URL: https://api.groq.com/openai/v1), ezért a provider neve a kódban "openai_compatible". Szöveges generáláshoz a LLaMA 3.3 70B Versatile modellt, képfelismerési (vision) feladatokhoz a Meta LLaMA 4 Maverick 17B modellt alkalmazza.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config/.env – AI konfiguráció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AI_PROVIDER="openai_compatible"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AI_BASE_URL="https://api.groq.com/openai/v1"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AI_DEFAULT_MODEL="llama-3.3-70b-versatile"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AI_VISION_MODEL="meta-llama/llama-4-maverick-17b-128e-instruct"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src/Service/AiGatewayService.php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class AiGatewayService implements AiServiceInterface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protected AiServiceInterface $provider;</w:t>
          </w:r>
        </w:p>
        <w:p>
          <w:pPr>
            <w:pStyle w:val="Normal"/>
            <w:ind w:left="720"/>
            <w:rPr/>
          </w:pPr>
          <w:r>
            <w:rPr/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public function __construct(?AiServiceInterface $provider = null)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$this-&gt;provider = $provider ?? $this-&gt;resolveProvider();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/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protected function resolveProvider(): AiServiceInterface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$p = strtolower(trim((string)Configure::read('AI.provider', 'openai')));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return match ($p)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    </w:t>
          </w:r>
          <w:r>
            <w:rPr>
              <w:rFonts w:cs="Courier New" w:ascii="Courier New" w:hAnsi="Courier New"/>
              <w:sz w:val="20"/>
              <w:szCs w:val="20"/>
            </w:rPr>
            <w:t>'openai', 'openai_compatible' =&gt; new OpenAIService(),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    </w:t>
          </w:r>
          <w:r>
            <w:rPr>
              <w:rFonts w:cs="Courier New" w:ascii="Courier New" w:hAnsi="Courier New"/>
              <w:sz w:val="20"/>
              <w:szCs w:val="20"/>
            </w:rPr>
            <w:t>default =&gt; throw new RuntimeException('Unsupported AI provider: ' . $p),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};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// Az OpenAIService az AI_BASE_URL-t és AI_DEFAULT_MODEL-t olvassa be,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// ezért Groq API esetén csupán ezeket kell az .env fájlban beállítani.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  <w:t>Az AiRequestsProcessCommand CLI parancs dolgozza fel a várakozó aszinkron kéréseket. Futtatás: bin/cake ai_requests_process --limit=3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src/Command/AiRequestsProcessCommand.php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public function execute(Arguments $args, ConsoleIo $io): ?int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$limit = max(1, min(25, (int)($args-&gt;getOption('limit') ?? 3)));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$rows = $this-&gt;fetchTable('AiRequests')-&gt;find()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-&gt;where(['type' =&gt; 'test_generation_async', 'status' =&gt; 'pending'])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-&gt;orderByAsc('AiRequests.created_at')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-&gt;limit($limit)-&gt;all()-&gt;toList();</w:t>
          </w:r>
        </w:p>
        <w:p>
          <w:pPr>
            <w:pStyle w:val="Normal"/>
            <w:ind w:left="720"/>
            <w:rPr/>
          </w:pPr>
          <w:r>
            <w:rPr/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$pipeline = new AiQuestionGenerationPipelineService();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foreach ($rows as $req)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try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    </w:t>
          </w:r>
          <w:r>
            <w:rPr>
              <w:rFonts w:cs="Courier New" w:ascii="Courier New" w:hAnsi="Courier New"/>
              <w:sz w:val="20"/>
              <w:szCs w:val="20"/>
            </w:rPr>
            <w:t>$result = $pipeline-&gt;run((int)$req-&gt;id);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    </w:t>
          </w:r>
          <w:r>
            <w:rPr>
              <w:rFonts w:cs="Courier New" w:ascii="Courier New" w:hAnsi="Courier New"/>
              <w:sz w:val="20"/>
              <w:szCs w:val="20"/>
            </w:rPr>
            <w:t>$io-&gt;out(sprintf('Request #%d -&gt; test #%d',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        </w:t>
          </w:r>
          <w:r>
            <w:rPr>
              <w:rFonts w:cs="Courier New" w:ascii="Courier New" w:hAnsi="Courier New"/>
              <w:sz w:val="20"/>
              <w:szCs w:val="20"/>
            </w:rPr>
            <w:t>(int)$result['ai_request_id'],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        </w:t>
          </w:r>
          <w:r>
            <w:rPr>
              <w:rFonts w:cs="Courier New" w:ascii="Courier New" w:hAnsi="Courier New"/>
              <w:sz w:val="20"/>
              <w:szCs w:val="20"/>
            </w:rPr>
            <w:t>(int)$result['test_id']));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} catch (Throwable $e)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    </w:t>
          </w:r>
          <w:r>
            <w:rPr>
              <w:rFonts w:cs="Courier New" w:ascii="Courier New" w:hAnsi="Courier New"/>
              <w:sz w:val="20"/>
              <w:szCs w:val="20"/>
            </w:rPr>
            <w:t>// Rate limit esetén exponenciális backoff újrapróbálással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    </w:t>
          </w:r>
          <w:r>
            <w:rPr>
              <w:rFonts w:cs="Courier New" w:ascii="Courier New" w:hAnsi="Courier New"/>
              <w:sz w:val="20"/>
              <w:szCs w:val="20"/>
            </w:rPr>
            <w:t>if ($this-&gt;shouldRetryRateLimit($e-&gt;getMessage()))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        </w:t>
          </w:r>
          <w:r>
            <w:rPr>
              <w:rFonts w:cs="Courier New" w:ascii="Courier New" w:hAnsi="Courier New"/>
              <w:sz w:val="20"/>
              <w:szCs w:val="20"/>
            </w:rPr>
            <w:t>$this-&gt;requeueWithBackoff((int)$req-&gt;id, $io);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  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return static::CODE_SUCCESS;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3.3 Extra funkció – Dokumentumból quiz generálás (PDF/DOCX)</w:t>
          </w:r>
        </w:p>
        <w:p>
          <w:pPr>
            <w:pStyle w:val="Normal"/>
            <w:rPr/>
          </w:pPr>
          <w:r>
            <w:rPr/>
            <w:t>A rendszer két párhuzamos pipeline-t valósít meg a dokumentum-alapú quiz generáláshoz:</w:t>
          </w:r>
        </w:p>
        <w:p>
          <w:pPr>
            <w:pStyle w:val="Normal"/>
            <w:rPr/>
          </w:pPr>
          <w:r>
            <w:rPr/>
            <w:t>Szinkron (webes) pipeline: A feltöltött fájlokat a DocumentExtractorService dolgozza fel memóriában (PSR-7 stream), lemezre írás nélkül. PDF esetén shell_exec('pdftotext') hívással, DOCX/ODT esetén ZipArchive + strip_tags(word/document.xml) segítségével nyer ki szöveget. A kinyert szöveg (max. 20 000 karakter) az AI promptba kerül, és az eredmény azonnal visszakerül a böngészőbe.</w:t>
          </w:r>
        </w:p>
        <w:p>
          <w:pPr>
            <w:pStyle w:val="Normal"/>
            <w:rPr/>
          </w:pPr>
          <w:r>
            <w:rPr/>
            <w:t>Aszinkron (API) pipeline: A mobilalkalmazásból érkező multipart kérés esetén az AssetUploadService fizikailag elmenti a fájlokat (tmp/ai_assets/{id}/ mappába), SHA-256 hash-t számít és az ai_request_assets táblába rögzíti a metaadatokat. A háttérfolyamat (AiQuestionGenerationPipelineService) majd ezeket olvassa vissza és a LLaMA vision modellnek küldi el (képekkel együtt).</w:t>
          </w:r>
        </w:p>
        <w:p>
          <w:pPr>
            <w:pStyle w:val="Normal"/>
            <w:rPr/>
          </w:pPr>
          <w:r>
            <w:rPr/>
            <w:t>Támogatott fájlformátumok: PDF, DOCX, ODT, TXT, MD, CSV, JSON, XML. Maximum 4 dokumentum / kérés, egyenként max. 8 MB.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src/Service/DocumentExtractorService.php – szövegkinyerés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public function buildContextForAi(array $uploadedFiles): string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$docs = $uploadedFiles['documents'] ?? [];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$blocks = [];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foreach ($docs as $file)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$mime = $this-&gt;detectMime($file);   // finfo magic bytes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$text = $this-&gt;extractText($file, $mime);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//  PDF  -&gt; shell_exec('pdftotext -layout ...')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//  DOCX -&gt; ZipArchive -&gt; word/document.xml -&gt; strip_tags()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//  ODT  -&gt; ZipArchive -&gt; content.xml       -&gt; strip_tags()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//  TXT/MD/CSV/JSON/XML -&gt; közvetlen stream olvasás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  </w:t>
          </w:r>
          <w:r>
            <w:rPr>
              <w:rFonts w:cs="Courier New" w:ascii="Courier New" w:hAnsi="Courier New"/>
              <w:sz w:val="20"/>
              <w:szCs w:val="20"/>
            </w:rPr>
            <w:t>$blocks[] = $this-&gt;normalizeExtractedText($text);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return implode("\n---\n", $blocks);  // max AI_MAX_DOCUMENT_EXTRACT_CHARS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3.4 Extra funkció – Infinity Training Mode</w:t>
          </w:r>
        </w:p>
        <w:p>
          <w:pPr>
            <w:pStyle w:val="Normal"/>
            <w:rPr/>
          </w:pPr>
          <w:r>
            <w:rPr/>
            <w:t>Az Infinity Training Mode egy végtelen gyakorlási módot valósít meg. A felhasználó kiválaszt egy kategóriát (és opcionálisan nehézségi szintet), majd a rendszer megállás nélkül generálja a következő kérdéseket. Kilépéskor megjelenik az eredményfeldolgozó képernyő, ahol a felhasználó áttekintheti az összes adott választ és a helyes megoldásokat. A funkció jelenleg fejlesztés alatt áll.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3.5 Extra funkció – Többnyelvű webes felület (HU/EN)</w:t>
          </w:r>
        </w:p>
        <w:p>
          <w:pPr>
            <w:pStyle w:val="Normal"/>
            <w:rPr/>
          </w:pPr>
          <w:r>
            <w:rPr/>
            <w:t>A webalkalmazás teljes felhasználói felülete elérhető magyarul (/hu/ prefix) és angolul (/en/ prefix). Az URL-ben szereplő nyelvkód meghatározza a megjelenítési nyelvet: az összes felirat, hibaüzenet, e-mail sablon és rendszerüzenet az adott nyelven jelenik meg. A tesztek tartalma (cím, leírás, kérdések) szintén többnyelvű – a test_translations és answer_translations táblák tárolják a fordításokat, amelyeket az API a ?lang= paraméter alapján ad vissza.</w:t>
          </w:r>
        </w:p>
        <w:p>
          <w:pPr>
            <w:pStyle w:val="Normal"/>
            <w:rPr/>
          </w:pPr>
          <w:r>
            <w:rPr/>
          </w:r>
          <w:r>
            <w:br w:type="page"/>
          </w:r>
        </w:p>
        <w:p>
          <w:pPr>
            <w:pStyle w:val="Heading1"/>
            <w:spacing w:before="0" w:after="0"/>
            <w:rPr/>
          </w:pPr>
          <w:r>
            <w:rPr/>
            <w:t>4. KIDOLGOZÁS – MOBILALKALMAZÁS</w:t>
          </w:r>
        </w:p>
        <w:p>
          <w:pPr>
            <w:pStyle w:val="Normal"/>
            <w:rPr/>
          </w:pPr>
          <w:r>
            <w:rPr>
              <w:b/>
              <w:bCs/>
            </w:rPr>
            <w:t>4.1 Technológiai alap</w:t>
          </w:r>
        </w:p>
        <w:p>
          <w:pPr>
            <w:pStyle w:val="Normal"/>
            <w:rPr/>
          </w:pPr>
          <w:r>
            <w:rPr/>
            <w:t>A mobilalkalmazás React Native 0.81.5 + Expo ~54.0.33 keretrendszerre épül, Expo managed workflow szerint. A stílusozáshoz NativeWind v4-et (Tailwind CSS React Native-hoz) használ. Az állapotkezelés React Context API-n keresztül történik (nincs Redux/Zustand). A navigáció React Navigation Native Stack + Bottom Tabs kombinációjával valósul meg.</w:t>
          </w:r>
        </w:p>
        <w:p>
          <w:pPr>
            <w:pStyle w:val="Normal"/>
            <w:rPr/>
          </w:pPr>
          <w:r>
            <w:rPr/>
            <w:t>Főbb függőségek: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expo-secure-store – token és nyelvbeállítás biztonságos tárolása (iOS Keychain / Android Keystore)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expo-file-system – offline cache JSON fájlok lemezre írása/olvasása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expo-image-picker + expo-image-manipulator – kamera/galéria, képtömörítés AI generáláshoz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react-native-reanimated + expo-haptics – animációk és taktilis visszajelzés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expo-blur – frosted-glass bottom navigation bar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4.2 Képernyők és navigáció</w:t>
          </w:r>
        </w:p>
        <w:p>
          <w:pPr>
            <w:pStyle w:val="Normal"/>
            <w:rPr/>
          </w:pPr>
          <w:r>
            <w:rPr/>
            <w:t>A navigáció AppNavigator.js-ben van meghatározva: egy NativeStack foglalja magában a Bottom Tabs navigátort (Home, Favorites, Stats, Profile) és a stackbe tolt képernyőket.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HomeScreen – tesztkatalógus, kategória/nehézség szűrők, napi idézet, legutóbbi kísérletek widget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TestDetailsScreen – teszt részletei, kérdések száma, nehézség, teszt indítása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TestScreen – teljes quiz motor (kérdéstípusok, eredmény, áttekintő mód)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CreateTestScreen – AI quiz generáló (prompt, képek, dokumentumok, draft szerkesztő)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FavoritesScreen – kedvenc tesztek listája, offline is elérhető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StatsScreen – quiz statisztikák tesztenként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ProfileScreen – felhasználói profil, avatar, nyelv váltó, kijelentkezés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LoginScreen / RegisterScreen / ForgotPasswordScreen – hitelesítési képernyők (modal)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CustomTabBar</w:t>
          </w:r>
        </w:p>
        <w:p>
          <w:pPr>
            <w:pStyle w:val="Normal"/>
            <w:rPr/>
          </w:pPr>
          <w:r>
            <w:rPr/>
            <w:t>Nem bejelentkezett állapotban a Bottom Tab Bar helyett Bejelentkezés/Regisztráció gombokat jelenít meg. Animált (expo-blur + react-native-reanimated press scaling) frosted-glass hatású navigációs sáv.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  <w:drawing>
              <wp:anchor behindDoc="0" distT="0" distB="0" distL="0" distR="0" simplePos="0" locked="0" layoutInCell="1" allowOverlap="1" relativeHeight="2">
                <wp:simplePos x="0" y="0"/>
                <wp:positionH relativeFrom="column">
                  <wp:posOffset>-74295</wp:posOffset>
                </wp:positionH>
                <wp:positionV relativeFrom="paragraph">
                  <wp:posOffset>-581660</wp:posOffset>
                </wp:positionV>
                <wp:extent cx="2160270" cy="4319905"/>
                <wp:effectExtent l="0" t="0" r="0" b="0"/>
                <wp:wrapNone/>
                <wp:docPr id="1" name="Kép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Kép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3115945</wp:posOffset>
                </wp:positionH>
                <wp:positionV relativeFrom="paragraph">
                  <wp:posOffset>-608330</wp:posOffset>
                </wp:positionV>
                <wp:extent cx="2160270" cy="4319905"/>
                <wp:effectExtent l="0" t="0" r="0" b="0"/>
                <wp:wrapNone/>
                <wp:docPr id="2" name="Kép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Kép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left"/>
            <w:rPr/>
          </w:pPr>
          <w:r>
            <w:rPr>
              <w:i/>
              <w:sz w:val="20"/>
            </w:rPr>
            <w:t xml:space="preserve">      </w:t>
          </w:r>
          <w:r>
            <w:rPr>
              <w:i/>
              <w:sz w:val="20"/>
            </w:rPr>
            <w:t xml:space="preserve">Mobil – főoldal (HomeScreen)  </w:t>
            <w:tab/>
            <w:tab/>
            <w:tab/>
            <w:tab/>
            <w:t xml:space="preserve">       Mobil – navigáció és tab bar</w:t>
          </w:r>
        </w:p>
        <w:p>
          <w:pPr>
            <w:pStyle w:val="Normal"/>
            <w:jc w:val="left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4.3 Quiz motor (TestScreen)</w:t>
          </w:r>
        </w:p>
        <w:p>
          <w:pPr>
            <w:pStyle w:val="Normal"/>
            <w:rPr/>
          </w:pPr>
          <w:r>
            <w:rPr/>
            <w:t>A TestScreen négy kérdéstípust támogat: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multiple_choice – koppintásos válaszválasztás, animált kijelölés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true_false – két lehetőség, lokalizált ("igaz"/"hamis" ↔ "true"/"false")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text – szabad szöveges bevitel, billentyűzet-tudatos elrendezés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matching – párosítás: SVG bezier görbés kapcsolóvonalak, bal/jobb oszlop, expo-haptics visszajelzés</w:t>
          </w:r>
        </w:p>
        <w:p>
          <w:pPr>
            <w:pStyle w:val="Normal"/>
            <w:rPr/>
          </w:pPr>
          <w:r>
            <w:rPr/>
            <w:t>A teszt három fázison megy át: quiz → results → review. A review fázisban a részletes válasz-összehasonlítás a GET /api/v1/attempts/{id}/review végpontról töltődik le. Kérdések között opacity + translateY animáció vált.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i/>
              <w:i/>
              <w:color w:val="888888"/>
              <w:sz w:val="20"/>
            </w:rPr>
          </w:pPr>
          <w:r>
            <w:rPr>
              <w:b/>
              <w:i/>
              <w:color w:val="888888"/>
              <w:sz w:val="20"/>
            </w:rPr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-599440</wp:posOffset>
                </wp:positionH>
                <wp:positionV relativeFrom="paragraph">
                  <wp:posOffset>-45085</wp:posOffset>
                </wp:positionV>
                <wp:extent cx="2160270" cy="4319905"/>
                <wp:effectExtent l="0" t="0" r="0" b="0"/>
                <wp:wrapNone/>
                <wp:docPr id="3" name="Kép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Kép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1" allowOverlap="1" relativeHeight="5">
                <wp:simplePos x="0" y="0"/>
                <wp:positionH relativeFrom="column">
                  <wp:posOffset>1798955</wp:posOffset>
                </wp:positionH>
                <wp:positionV relativeFrom="paragraph">
                  <wp:posOffset>-39370</wp:posOffset>
                </wp:positionV>
                <wp:extent cx="2160270" cy="4319905"/>
                <wp:effectExtent l="0" t="0" r="0" b="0"/>
                <wp:wrapNone/>
                <wp:docPr id="4" name="Kép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Kép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4172585</wp:posOffset>
                </wp:positionH>
                <wp:positionV relativeFrom="paragraph">
                  <wp:posOffset>-43180</wp:posOffset>
                </wp:positionV>
                <wp:extent cx="2160270" cy="4319905"/>
                <wp:effectExtent l="0" t="0" r="0" b="0"/>
                <wp:wrapNone/>
                <wp:docPr id="5" name="Kép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Kép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jc w:val="left"/>
            <w:rPr>
              <w:b w:val="false"/>
              <w:bCs w:val="false"/>
              <w:i/>
              <w:i/>
              <w:iCs/>
              <w:sz w:val="20"/>
            </w:rPr>
          </w:pPr>
          <w:r>
            <w:rPr>
              <w:b w:val="false"/>
              <w:bCs w:val="false"/>
              <w:i/>
              <w:iCs/>
              <w:sz w:val="20"/>
            </w:rPr>
          </w:r>
        </w:p>
        <w:p>
          <w:pPr>
            <w:pStyle w:val="Normal"/>
            <w:jc w:val="left"/>
            <w:rPr>
              <w:b w:val="false"/>
              <w:bCs w:val="false"/>
              <w:i/>
              <w:i/>
              <w:iCs/>
              <w:sz w:val="20"/>
            </w:rPr>
          </w:pPr>
          <w:r>
            <w:rPr>
              <w:b w:val="false"/>
              <w:bCs w:val="false"/>
              <w:i/>
              <w:iCs/>
              <w:sz w:val="20"/>
            </w:rPr>
          </w:r>
        </w:p>
        <w:p>
          <w:pPr>
            <w:pStyle w:val="Normal"/>
            <w:jc w:val="left"/>
            <w:rPr/>
          </w:pPr>
          <w:r>
            <w:rPr>
              <w:b w:val="false"/>
              <w:bCs w:val="false"/>
              <w:i/>
              <w:iCs/>
              <w:sz w:val="20"/>
            </w:rPr>
            <w:t>Mobil – teszt kitöltése                                Mobil – párosítás kérdéstípus                     Mobil – eredmény képernyő</w:t>
          </w:r>
        </w:p>
        <w:p>
          <w:pPr>
            <w:pStyle w:val="Normal"/>
            <w:jc w:val="left"/>
            <w:rPr>
              <w:b w:val="false"/>
              <w:bCs w:val="false"/>
              <w:i/>
              <w:i/>
              <w:iCs/>
            </w:rPr>
          </w:pPr>
          <w:r>
            <w:rPr>
              <w:b w:val="false"/>
              <w:bCs w:val="false"/>
              <w:i/>
              <w:iCs/>
              <w:sz w:val="20"/>
            </w:rPr>
            <w:t xml:space="preserve">  </w:t>
          </w:r>
          <w:r>
            <w:rPr>
              <w:b w:val="false"/>
              <w:bCs w:val="false"/>
              <w:i/>
              <w:iCs/>
              <w:sz w:val="20"/>
            </w:rPr>
            <w:t>(multiple choice)</w:t>
            <w:tab/>
            <w:tab/>
            <w:t xml:space="preserve">                      (matching)</w:t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4.4 Extra funkció – Többnyelvű mobilalkalmazás (HU/EN)</w:t>
          </w:r>
        </w:p>
        <w:p>
          <w:pPr>
            <w:pStyle w:val="Normal"/>
            <w:rPr/>
          </w:pPr>
          <w:r>
            <w:rPr/>
            <w:t>A mobilalkalmazás teljes felhasználói felülete elérhető magyarul és angolul. A fordítások az src/i18n/translations.js fájlban vannak tárolva, dot-notation kulcsokkal (pl. t('home.availableTests')). A kiválasztott nyelv az expo-secure-store-ban perzisztál (mf_language kulcs). Az alkalmazás indulásakor automatikusan detektálja az eszköz beállított nyelvét (Intl.DateTimeFormat().resolvedOptions().locale): ha "hu"-val kezdődik, magyart választ, egyébként angolt. A ProfileScreen-en a felhasználó manuálisan válthat a két nyelv között.</w:t>
          </w:r>
        </w:p>
        <w:p>
          <w:pPr>
            <w:pStyle w:val="Normal"/>
            <w:rPr/>
          </w:pPr>
          <w:r>
            <w:rPr/>
            <w:t>Lefordított területek: common, home, navigáció, kedvencek, nehézségek, statisztikák, teszt létrehozása, teszt részletek, quiz motor, offline mód, profil, bejelentkezés, regisztráció, jelszó-visszaállítás.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1781810</wp:posOffset>
                </wp:positionH>
                <wp:positionV relativeFrom="paragraph">
                  <wp:posOffset>114935</wp:posOffset>
                </wp:positionV>
                <wp:extent cx="2160270" cy="4319905"/>
                <wp:effectExtent l="0" t="0" r="0" b="0"/>
                <wp:wrapNone/>
                <wp:docPr id="6" name="Kép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Kép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rPr>
              <w:i/>
              <w:sz w:val="20"/>
            </w:rPr>
            <w:t>Mobil – profil képernyő nyelvválasztóval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4.5 Extra funkció – AI quiz generálás képből</w:t>
          </w:r>
        </w:p>
        <w:p>
          <w:pPr>
            <w:pStyle w:val="Normal"/>
            <w:rPr/>
          </w:pPr>
          <w:r>
            <w:rPr/>
            <w:t>A Creator vagy Admin szerepkörű felhasználók a CreateTestScreen-en kvízkérdéseket generáltathatnak egy vagy több kép alapján. A folyamat lépései: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1. A felhasználó kamerával fényképet készít vagy a galériából képet választ (expo-image-picker).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2. A kép automatikusan átméretezésre kerül (max. 1280px szélesség, 75% JPEG minőség) az expo-image-manipulator segítségével.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3. A kérés multipart/form-data formátumban kerül elküldésre a POST /api/v1/creator/ai/test-generation végpontra (60 másodperces timeout), az images[] mezőben.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4. A szerver az AssetUploadService-szel elmenti a képeket, és a háttérfolyamat a LLaMA 4 Maverick 17B vision modellnek küldi el base64 data URL formátumban.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5. A mobilapp 2 másodpercenként lekérdezi a GET /api/v1/creator/ai/requests/{id} végpontot (polling).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6. Sikeres generálás után (status='success') megjelenik a draft szerkesztő: a felhasználó szerkesztheti a kérdéseket, válaszokat, megjelölheti a helyeseket, majd menti a tesztet.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src/services/creatorAiApi.js – kérés indítása képekkel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export async function createAiTestGenerationRequest(data)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const formData = new FormData();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formData.append('prompt', data.prompt);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formData.append('category_id', data.categoryId);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formData.append('difficulty_id', data.difficultyId);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for (const img of data.images)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formData.append('images[]',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</w:t>
          </w:r>
          <w:r>
            <w:rPr>
              <w:rFonts w:cs="Courier New" w:ascii="Courier New" w:hAnsi="Courier New"/>
              <w:sz w:val="20"/>
              <w:szCs w:val="20"/>
            </w:rPr>
            <w:t>uri: img.uri, name: 'image.jpg', type: 'image/jpeg',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});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return apiRequest('/creator/ai/test-generation',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method: 'POST', body: formData, timeout: 60000,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});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jc w:val="center"/>
            <w:rPr>
              <w:b/>
              <w:i/>
              <w:i/>
              <w:color w:val="888888"/>
              <w:sz w:val="20"/>
            </w:rPr>
          </w:pPr>
          <w:r>
            <w:rPr>
              <w:b/>
              <w:i/>
              <w:color w:val="888888"/>
              <w:sz w:val="20"/>
            </w:rPr>
          </w:r>
        </w:p>
        <w:p>
          <w:pPr>
            <w:pStyle w:val="Normal"/>
            <w:jc w:val="center"/>
            <w:rPr>
              <w:b/>
              <w:i/>
              <w:i/>
              <w:color w:val="888888"/>
              <w:sz w:val="20"/>
            </w:rPr>
          </w:pPr>
          <w:r>
            <w:rPr>
              <w:b/>
              <w:i/>
              <w:color w:val="888888"/>
              <w:sz w:val="20"/>
            </w:rPr>
          </w:r>
        </w:p>
        <w:p>
          <w:pPr>
            <w:pStyle w:val="Normal"/>
            <w:jc w:val="center"/>
            <w:rPr>
              <w:b/>
              <w:i/>
              <w:i/>
              <w:color w:val="888888"/>
              <w:sz w:val="20"/>
            </w:rPr>
          </w:pPr>
          <w:r>
            <w:rPr>
              <w:b/>
              <w:i/>
              <w:color w:val="888888"/>
              <w:sz w:val="20"/>
            </w:rPr>
          </w:r>
        </w:p>
        <w:p>
          <w:pPr>
            <w:pStyle w:val="Normal"/>
            <w:jc w:val="center"/>
            <w:rPr>
              <w:b/>
              <w:bCs/>
              <w:color w:val="888888"/>
            </w:rPr>
          </w:pPr>
          <w:r>
            <w:rPr>
              <w:b/>
              <w:bCs/>
              <w:color w:val="888888"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482600</wp:posOffset>
                </wp:positionH>
                <wp:positionV relativeFrom="paragraph">
                  <wp:posOffset>34925</wp:posOffset>
                </wp:positionV>
                <wp:extent cx="2160270" cy="4319905"/>
                <wp:effectExtent l="0" t="0" r="0" b="0"/>
                <wp:wrapNone/>
                <wp:docPr id="7" name="Kép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Kép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2960370</wp:posOffset>
                </wp:positionH>
                <wp:positionV relativeFrom="paragraph">
                  <wp:posOffset>15875</wp:posOffset>
                </wp:positionV>
                <wp:extent cx="2160270" cy="4319905"/>
                <wp:effectExtent l="0" t="0" r="0" b="0"/>
                <wp:wrapNone/>
                <wp:docPr id="8" name="Kép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Kép8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jc w:val="center"/>
            <w:rPr/>
          </w:pPr>
          <w:r>
            <w:rPr>
              <w:b w:val="false"/>
              <w:bCs w:val="false"/>
              <w:i/>
              <w:sz w:val="20"/>
            </w:rPr>
            <w:t>Mobil – AI quiz generálás képből (CreateTestScreen)</w:t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266700</wp:posOffset>
                </wp:positionH>
                <wp:positionV relativeFrom="paragraph">
                  <wp:posOffset>158115</wp:posOffset>
                </wp:positionV>
                <wp:extent cx="2160270" cy="4319905"/>
                <wp:effectExtent l="0" t="0" r="0" b="0"/>
                <wp:wrapNone/>
                <wp:docPr id="9" name="Kép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Kép9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1" allowOverlap="1" relativeHeight="11">
                <wp:simplePos x="0" y="0"/>
                <wp:positionH relativeFrom="column">
                  <wp:posOffset>2968625</wp:posOffset>
                </wp:positionH>
                <wp:positionV relativeFrom="paragraph">
                  <wp:posOffset>162560</wp:posOffset>
                </wp:positionV>
                <wp:extent cx="2160270" cy="4319905"/>
                <wp:effectExtent l="0" t="0" r="0" b="0"/>
                <wp:wrapNone/>
                <wp:docPr id="10" name="Kép1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Kép10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</w:r>
        </w:p>
        <w:p>
          <w:pPr>
            <w:pStyle w:val="Normal"/>
            <w:jc w:val="center"/>
            <w:rPr>
              <w:b w:val="false"/>
              <w:bCs w:val="false"/>
            </w:rPr>
          </w:pPr>
          <w:r>
            <w:rPr>
              <w:b w:val="false"/>
              <w:bCs w:val="false"/>
              <w:i/>
              <w:sz w:val="20"/>
            </w:rPr>
            <w:t>Mobil – AI draft szerkesztő</w:t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4.6 Extra funkció – Offline működés a kedvencekre</w:t>
          </w:r>
        </w:p>
        <w:p>
          <w:pPr>
            <w:pStyle w:val="Normal"/>
            <w:rPr/>
          </w:pPr>
          <w:r>
            <w:rPr/>
            <w:t>A felhasználó maximum 10 kedvenc tesztet menthet el. A FavoritesContext optimistic update-tel kezeli a kedvencek hozzáadását/eltávolítását (azonnali UI frissítés, visszavonás hiba esetén). Az OfflineCacheContext az összes kedvenc tesztet (kérdésekkel együtt) lemezre menti (expo-file-system: {documentDirectory}mf_cache/favorites_snapshot.json).</w:t>
          </w:r>
        </w:p>
        <w:p>
          <w:pPr>
            <w:pStyle w:val="Normal"/>
            <w:rPr/>
          </w:pPr>
          <w:r>
            <w:rPr/>
            <w:t>Offline quiz kitöltés folyamata: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Az alkalmazás hálózati állapotát a NetworkContext figyeli (sikeres HTTP válasz → online, TypeError → offline).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Ha a felhasználó offline állapotban próbál tesztet indítani, a TestActionsContext a helyi cache-ből tölti be a kérdéseket (getCachedTest()).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A TestScreen offline módban (route.params.offlineQuestions) a pontszámot helyi számítással állapítja meg, majd a kitöltést a sync sorba (sync_queue.json) menti (appendToSyncQueue()).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Visszacsatlakozáskor az App.js SyncOnReconnect komponense automatikusan elküldi a sorban várakozó kitöltéseket a POST /api/v1/me/attempts/offline-sync végpontra.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A szerver idempotens módon kezeli a duplikátumokat a client_attempt_id egyedi azonosító alapján.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src/context/FavoritesContext.js – kedvenc hozzáadása offline cache frissítéssel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const toggleFavorite = async (testId) =&gt;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const isNowFav = !favoriteIds.has(testId);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// Optimistic update – azonnali UI frissítés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setFavoriteIds(prev =&gt; { const s = new Set(prev);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isNowFav ? s.add(testId) : s.delete(testId); return s; });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try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if (isNowFav) await addFavoriteRequest(testId);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else          await removeFavoriteRequest(testId);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await refreshSnapshot(); // offline cache frissítése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} catch (e) 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// Visszavonás hiba esetén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setFavoriteIds(prev =&gt; { const s = new Set(prev);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</w:t>
          </w:r>
          <w:r>
            <w:rPr>
              <w:rFonts w:cs="Courier New" w:ascii="Courier New" w:hAnsi="Courier New"/>
              <w:sz w:val="20"/>
              <w:szCs w:val="20"/>
            </w:rPr>
            <w:t>isNowFav ? s.delete(testId) : s.add(testId); return s; });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};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b/>
              <w:i/>
              <w:i/>
              <w:color w:val="888888"/>
              <w:sz w:val="20"/>
            </w:rPr>
          </w:pPr>
          <w:r>
            <w:rPr>
              <w:b/>
              <w:i/>
              <w:color w:val="888888"/>
              <w:sz w:val="20"/>
            </w:rPr>
          </w:r>
        </w:p>
        <w:p>
          <w:pPr>
            <w:pStyle w:val="Normal"/>
            <w:jc w:val="center"/>
            <w:rPr>
              <w:b/>
              <w:i/>
              <w:i/>
              <w:color w:val="888888"/>
              <w:sz w:val="20"/>
            </w:rPr>
          </w:pPr>
          <w:r>
            <w:rPr>
              <w:b/>
              <w:i/>
              <w:color w:val="888888"/>
              <w:sz w:val="20"/>
            </w:rPr>
          </w:r>
        </w:p>
        <w:p>
          <w:pPr>
            <w:pStyle w:val="Normal"/>
            <w:jc w:val="center"/>
            <w:rPr>
              <w:b/>
              <w:i/>
              <w:i/>
              <w:color w:val="888888"/>
              <w:sz w:val="20"/>
            </w:rPr>
          </w:pPr>
          <w:r>
            <w:rPr>
              <w:b/>
              <w:i/>
              <w:color w:val="888888"/>
              <w:sz w:val="20"/>
            </w:rPr>
          </w:r>
        </w:p>
        <w:p>
          <w:pPr>
            <w:pStyle w:val="Normal"/>
            <w:jc w:val="center"/>
            <w:rPr>
              <w:b/>
              <w:i/>
              <w:i/>
              <w:color w:val="888888"/>
              <w:sz w:val="20"/>
            </w:rPr>
          </w:pPr>
          <w:r>
            <w:rPr>
              <w:b/>
              <w:i/>
              <w:color w:val="888888"/>
              <w:sz w:val="20"/>
            </w:rPr>
          </w:r>
        </w:p>
        <w:p>
          <w:pPr>
            <w:pStyle w:val="Normal"/>
            <w:jc w:val="center"/>
            <w:rPr>
              <w:b/>
              <w:i/>
              <w:i/>
              <w:color w:val="888888"/>
              <w:sz w:val="20"/>
            </w:rPr>
          </w:pPr>
          <w:r>
            <w:rPr>
              <w:b/>
              <w:i/>
              <w:color w:val="888888"/>
              <w:sz w:val="20"/>
            </w:rPr>
          </w:r>
        </w:p>
        <w:p>
          <w:pPr>
            <w:pStyle w:val="Normal"/>
            <w:jc w:val="center"/>
            <w:rPr>
              <w:b/>
              <w:i/>
              <w:i/>
              <w:color w:val="888888"/>
              <w:sz w:val="20"/>
            </w:rPr>
          </w:pPr>
          <w:r>
            <w:rPr>
              <w:b/>
              <w:i/>
              <w:color w:val="888888"/>
              <w:sz w:val="20"/>
            </w:rPr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162560</wp:posOffset>
                </wp:positionH>
                <wp:positionV relativeFrom="paragraph">
                  <wp:posOffset>-16510</wp:posOffset>
                </wp:positionV>
                <wp:extent cx="2160270" cy="4319905"/>
                <wp:effectExtent l="0" t="0" r="0" b="0"/>
                <wp:wrapNone/>
                <wp:docPr id="11" name="Kép1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Kép1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3185160</wp:posOffset>
                </wp:positionH>
                <wp:positionV relativeFrom="paragraph">
                  <wp:posOffset>-28575</wp:posOffset>
                </wp:positionV>
                <wp:extent cx="2160270" cy="4319905"/>
                <wp:effectExtent l="0" t="0" r="0" b="0"/>
                <wp:wrapNone/>
                <wp:docPr id="12" name="Kép1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Kép1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jc w:val="left"/>
            <w:rPr/>
          </w:pPr>
          <w:r>
            <w:rPr>
              <w:i/>
              <w:sz w:val="20"/>
            </w:rPr>
            <w:t>Mobil – kedvencek képernyő (FavoritesScreen)</w:t>
            <w:tab/>
            <w:tab/>
            <w:t>Mobil – offline mód jelzése (OfflineBanner)</w:t>
          </w:r>
        </w:p>
        <w:p>
          <w:pPr>
            <w:pStyle w:val="Normal"/>
            <w:rPr/>
          </w:pPr>
          <w:r>
            <w:rPr/>
          </w:r>
          <w:r>
            <w:br w:type="page"/>
          </w:r>
        </w:p>
        <w:p>
          <w:pPr>
            <w:pStyle w:val="Heading1"/>
            <w:spacing w:before="0" w:after="0"/>
            <w:rPr/>
          </w:pPr>
          <w:r>
            <w:rPr/>
            <w:t>5. AZ ADATBÁZIS STRUKTURÁJA</w:t>
          </w:r>
        </w:p>
        <w:p>
          <w:pPr>
            <w:pStyle w:val="Normal"/>
            <w:rPr/>
          </w:pPr>
          <w:r>
            <w:rPr/>
            <w:t>A projekt MySQL adatbázisa 20 táblát tartalmaz, amelyek az összes rendszerfunkciót lefedik. Az adatbázis tervezéséhez és az ER-diagram elkészítéséhez MySQL Workbench programot használtunk (https://www.mysql.com/products/workbench).</w:t>
          </w:r>
        </w:p>
        <w:p>
          <w:pPr>
            <w:pStyle w:val="Normal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rPr/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-1080135</wp:posOffset>
                </wp:positionH>
                <wp:positionV relativeFrom="paragraph">
                  <wp:posOffset>118745</wp:posOffset>
                </wp:positionV>
                <wp:extent cx="7560310" cy="5760085"/>
                <wp:effectExtent l="0" t="0" r="0" b="0"/>
                <wp:wrapNone/>
                <wp:docPr id="13" name="Kép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Kép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60310" cy="5760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jc w:val="center"/>
            <w:rPr>
              <w:b w:val="false"/>
              <w:bCs w:val="false"/>
            </w:rPr>
          </w:pPr>
          <w:r>
            <w:rPr>
              <w:b w:val="false"/>
              <w:bCs w:val="false"/>
              <w:i/>
              <w:sz w:val="20"/>
            </w:rPr>
            <w:t>MySQL Workbench ER-diagram – MindForge adatbázis</w:t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Felhasználói és hozzáférési táblák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users – felhasználói fiókok (id, email, username, password_hash, role_id, is_active, is_blocked, avatar_url, last_login_at, created_at, updated_at)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roles – szerepkörök (id, name): guest=1, user=2, creator=3, admin=4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tokens – aktiválási és jelszó-visszaállítási tokenek (id, user_id, token_hash, type, expires_at, used_at)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api_tokens – mobilalkalmazás API tokenjei (id, user_id, token_id, token_hash, type, expires_at, revoked_at, family_id, created_at)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Teszt és kérdés táblák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tests – tesztek (id, category_id, difficulty_id, is_public, created_by, created_at, updated_at)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test_translations – teszt fordítások (id, test_id, language_id, title, description)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categories – kategóriák (id, is_active, created_at)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category_translations – kategória fordítások (id, category_id, language_id, name)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questions – kérdések (id, question_type: multiple_choice/true_false/text/matching, is_active, needs_review, position, created_at)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test_questions – teszt–kérdés kapcsolótábla (id, test_id, question_id, position)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answers – válaszok (id, question_id, is_correct, match_side, match_group, created_at)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languages – elérhető nyelvek (id, code: en/hu, name)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difficulties – nehézségi szintek (id, is_active)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difficulty_translations – nehézség fordítások (id, difficulty_id, language_id, name)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Teszt-kitöltési táblák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test_attempts – kitöltési kísérletek (id, test_id, user_id, language_id, score, correct_answers, total_questions, started_at, finished_at)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test_attempt_answers – kitöltött válaszok (id, attempt_id, question_id, answer_id, user_answer_payload, is_correct)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attempt_answer_explanations – AI magyarázatok a megoldott kérdésekhez (id, attempt_id, question_id, explanation, source, created_at)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offline_sync_attempts – offline kitöltések szinkronizálási nyilvántartása (id, user_id, client_attempt_id, test_attempt_id, created_at, updated_at)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test_favorites – kedvenc tesztek (id, user_id, test_id, created_at)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AI és naplózási táblák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ai_requests – AI kérések naplója (id, user_id, type, status, prompt, response, error_message, meta, created_at, started_at, finished_at)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ai_request_assets – AI kéréshez csatolt fájlok, képek és dokumentumok (id, ai_request_id, storage_path, mime_type, size_bytes, sha256, created_at)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activity_logs – felhasználói aktivitási napló (id, user_id, action, ip_address, created_at)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device_logs – eszközbejelentkezési napló (id, user_id, ip_address, user_agent, created_at)</w:t>
          </w:r>
        </w:p>
        <w:p>
          <w:pPr>
            <w:pStyle w:val="Normal"/>
            <w:rPr/>
          </w:pPr>
          <w:r>
            <w:rPr/>
          </w:r>
          <w:r>
            <w:br w:type="page"/>
          </w:r>
        </w:p>
        <w:p>
          <w:pPr>
            <w:pStyle w:val="Heading1"/>
            <w:spacing w:before="0" w:after="0"/>
            <w:rPr/>
          </w:pPr>
          <w:r>
            <w:rPr/>
            <w:t>6. A PROJEKT MŰKÖDÉSÉNEK LEÍRÁSA</w:t>
          </w:r>
        </w:p>
        <w:p>
          <w:pPr>
            <w:pStyle w:val="Normal"/>
            <w:rPr/>
          </w:pPr>
          <w:r>
            <w:rPr>
              <w:b/>
              <w:bCs/>
            </w:rPr>
            <w:t>6.1 Web rész működése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Regisztráció és bejelentkezés</w:t>
          </w:r>
        </w:p>
        <w:p>
          <w:pPr>
            <w:pStyle w:val="Normal"/>
            <w:rPr/>
          </w:pPr>
          <w:r>
            <w:rPr/>
            <w:t>A felhasználó a /en/register vagy /hu/register oldalon tölthet ki egy regisztrációs űrlapot. A szerver ellenőrzi az e-mail cím egyediségét, a jelszó erősségét, majd bcrypt algoritmussal hash-eli a jelszót és elmenti a felhasználói fiókot is_active=0 állapotban. Ezután PHPMailer-rel aktiválási e-mailt küld (Gmail SMTP-n keresztül), amely egyszer felhasználható, időkorlátozott aktiválási linket tartalmaz.</w:t>
          </w:r>
        </w:p>
        <w:p>
          <w:pPr>
            <w:pStyle w:val="Normal"/>
            <w:rPr/>
          </w:pPr>
          <w:r>
            <w:rPr/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-7620</wp:posOffset>
                </wp:positionH>
                <wp:positionV relativeFrom="paragraph">
                  <wp:posOffset>78105</wp:posOffset>
                </wp:positionV>
                <wp:extent cx="5760085" cy="2750185"/>
                <wp:effectExtent l="0" t="0" r="0" b="0"/>
                <wp:wrapNone/>
                <wp:docPr id="14" name="Kép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Kép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2750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jc w:val="center"/>
            <w:rPr>
              <w:b/>
              <w:bCs/>
              <w:i/>
              <w:i/>
              <w:sz w:val="20"/>
            </w:rPr>
          </w:pPr>
          <w:r>
            <w:rPr>
              <w:b/>
              <w:bCs/>
              <w:i/>
              <w:sz w:val="20"/>
            </w:rPr>
          </w:r>
        </w:p>
        <w:p>
          <w:pPr>
            <w:pStyle w:val="Normal"/>
            <w:jc w:val="center"/>
            <w:rPr/>
          </w:pPr>
          <w:r>
            <w:rPr>
              <w:b w:val="false"/>
              <w:bCs w:val="false"/>
              <w:i/>
              <w:sz w:val="20"/>
            </w:rPr>
            <w:t>Regisztrációs oldal</w:t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7620</wp:posOffset>
                </wp:positionH>
                <wp:positionV relativeFrom="paragraph">
                  <wp:posOffset>39370</wp:posOffset>
                </wp:positionV>
                <wp:extent cx="5760085" cy="2740025"/>
                <wp:effectExtent l="0" t="0" r="0" b="0"/>
                <wp:wrapNone/>
                <wp:docPr id="15" name="Kép1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Kép1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2740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jc w:val="center"/>
            <w:rPr>
              <w:b w:val="false"/>
              <w:bCs w:val="false"/>
              <w:i/>
              <w:i/>
              <w:sz w:val="20"/>
            </w:rPr>
          </w:pPr>
          <w:r>
            <w:rPr>
              <w:b w:val="false"/>
              <w:bCs w:val="false"/>
              <w:i/>
              <w:sz w:val="20"/>
            </w:rPr>
          </w:r>
        </w:p>
        <w:p>
          <w:pPr>
            <w:pStyle w:val="Normal"/>
            <w:jc w:val="center"/>
            <w:rPr/>
          </w:pPr>
          <w:r>
            <w:rPr>
              <w:b w:val="false"/>
              <w:bCs w:val="false"/>
              <w:i/>
              <w:sz w:val="20"/>
            </w:rPr>
            <w:t>Bejelentkezési oldal</w:t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Tesztek böngészése és teszt indítása</w:t>
          </w:r>
        </w:p>
        <w:p>
          <w:pPr>
            <w:pStyle w:val="Normal"/>
            <w:rPr/>
          </w:pPr>
          <w:r>
            <w:rPr/>
            <w:t>A főoldalon a felhasználó megtekintheti az elérhető teszteket, szűrhet kategória és nehézségi szint szerint, és megtekintheti a tíz legnépszerűbb kategóriát. Egy teszt kiválasztása után megjelenik a teszt részletes leírása, a kérdések száma és a nehézségi szint. A "Teszt indítása" gombra kattintva egy új teszt-kísérlet (TestAttempt) jön létre.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drawing>
              <wp:anchor behindDoc="0" distT="0" distB="0" distL="0" distR="0" simplePos="0" locked="0" layoutInCell="0" allowOverlap="1" relativeHeight="17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760085" cy="2760980"/>
                <wp:effectExtent l="0" t="0" r="0" b="0"/>
                <wp:wrapSquare wrapText="largest"/>
                <wp:docPr id="16" name="Kép1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Kép1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2760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i/>
              <w:sz w:val="20"/>
            </w:rPr>
            <w:t>Főoldal – tesztkatalógus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drawing>
              <wp:anchor behindDoc="0" distT="0" distB="0" distL="0" distR="0" simplePos="0" locked="0" layoutInCell="0" allowOverlap="1" relativeHeight="1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760085" cy="2727960"/>
                <wp:effectExtent l="0" t="0" r="0" b="0"/>
                <wp:wrapSquare wrapText="largest"/>
                <wp:docPr id="17" name="Kép1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Kép1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2727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i/>
              <w:sz w:val="20"/>
            </w:rPr>
            <w:t>Teszt részletei oldal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Teszt kitöltése</w:t>
          </w:r>
        </w:p>
        <w:p>
          <w:pPr>
            <w:pStyle w:val="Normal"/>
            <w:rPr/>
          </w:pPr>
          <w:r>
            <w:rPr/>
            <w:t>A teszt kitöltése során a kérdések véletlenszerű sorrendben jelennek meg. Négyféle kérdéstípus érhető el: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Egyszeres választás (multiple_choice): rádió gombos választás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Igaz/hamis (true_false): két lehetőség közül az egyik kiválasztása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Szöveges válasz (text): szabad szöveg beírása, AI szemantikai értékeléssel</w:t>
          </w:r>
        </w:p>
        <w:p>
          <w:pPr>
            <w:pStyle w:val="ListParagraph"/>
            <w:numPr>
              <w:ilvl w:val="0"/>
              <w:numId w:val="1"/>
            </w:numPr>
            <w:rPr/>
          </w:pPr>
          <w:r>
            <w:rPr/>
            <w:t>Párosítás (matching): bal és jobb oldali elemek összekapcsolása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drawing>
              <wp:anchor behindDoc="0" distT="0" distB="0" distL="0" distR="0" simplePos="0" locked="0" layoutInCell="0" allowOverlap="1" relativeHeight="19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760085" cy="2193925"/>
                <wp:effectExtent l="0" t="0" r="0" b="0"/>
                <wp:wrapSquare wrapText="largest"/>
                <wp:docPr id="18" name="Kép1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Kép18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2193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i/>
              <w:sz w:val="20"/>
            </w:rPr>
            <w:t>Teszt kitöltési oldal – multiple choice kérdés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drawing>
              <wp:anchor behindDoc="0" distT="0" distB="0" distL="0" distR="0" simplePos="0" locked="0" layoutInCell="0" allowOverlap="1" relativeHeight="20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760085" cy="1916430"/>
                <wp:effectExtent l="0" t="0" r="0" b="0"/>
                <wp:wrapSquare wrapText="largest"/>
                <wp:docPr id="19" name="Kép1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Kép19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1916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i/>
              <w:sz w:val="20"/>
            </w:rPr>
            <w:t>Teszt kitöltési oldal – szöveges válasz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Eredmények és AI magyarázat</w:t>
          </w:r>
        </w:p>
        <w:p>
          <w:pPr>
            <w:pStyle w:val="Normal"/>
            <w:rPr/>
          </w:pPr>
          <w:r>
            <w:rPr/>
            <w:t>A teszt beküldése után a rendszer kiszámolja a pontszámot (score = helyes/összes * 100), és megjeleníti az eredmény oldalt. A felhasználó megtekintheti az összes kérdést a helyes válaszokkal együtt, és az "Magyarázat AI-jal" gombra kattintva LLaMA által generált magyarázatot kérhet az adott kérdéshez (napi limit érvényes).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drawing>
              <wp:anchor behindDoc="0" distT="0" distB="0" distL="0" distR="0" simplePos="0" locked="0" layoutInCell="0" allowOverlap="1" relativeHeight="2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760085" cy="2743200"/>
                <wp:effectExtent l="0" t="0" r="0" b="0"/>
                <wp:wrapSquare wrapText="largest"/>
                <wp:docPr id="20" name="Kép2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Kép20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i/>
              <w:sz w:val="20"/>
            </w:rPr>
            <w:t>Eredmény oldal – pontszám és statisztikák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drawing>
              <wp:anchor behindDoc="0" distT="0" distB="0" distL="0" distR="0" simplePos="0" locked="0" layoutInCell="0" allowOverlap="1" relativeHeight="2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760085" cy="3571240"/>
                <wp:effectExtent l="0" t="0" r="0" b="0"/>
                <wp:wrapSquare wrapText="largest"/>
                <wp:docPr id="21" name="Kép2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Kép2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3571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i/>
              <w:sz w:val="20"/>
            </w:rPr>
            <w:t>Kérdés megjelenítése AI magyarázattal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Kérdéskészítő felület és dokumentum-alapú generálás</w:t>
          </w:r>
        </w:p>
        <w:p>
          <w:pPr>
            <w:pStyle w:val="Normal"/>
            <w:rPr/>
          </w:pPr>
          <w:r>
            <w:rPr/>
            <w:t>A Creator szerepkörű felhasználók a /quiz-creator területen hozhatnak létre teszteket. Manuálisan adhatnak hozzá kérdéseket és válaszokat, vagy kérhetik az AI segítségét szöveg, dokumentum (PDF/DOCX) vagy kép alapján. A feltöltött dokumentumból a DocumentExtractorService kivonja a szöveget, amelyet a LLaMA 3.3 70B Versatile modell kérdéssé alakít. Az AI kérés aszinkron feldolgozása megfigyelhető a felületen (polling státusz).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drawing>
              <wp:anchor behindDoc="0" distT="0" distB="0" distL="0" distR="0" simplePos="0" locked="0" layoutInCell="0" allowOverlap="1" relativeHeight="23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760085" cy="2780665"/>
                <wp:effectExtent l="0" t="0" r="0" b="0"/>
                <wp:wrapSquare wrapText="largest"/>
                <wp:docPr id="22" name="Kép2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Kép2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2780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i/>
              <w:sz w:val="20"/>
            </w:rPr>
            <w:t>Kérdéskészítő – teszt létrehozása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drawing>
              <wp:anchor behindDoc="0" distT="0" distB="0" distL="0" distR="0" simplePos="0" locked="0" layoutInCell="0" allowOverlap="1" relativeHeight="2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760085" cy="3046095"/>
                <wp:effectExtent l="0" t="0" r="0" b="0"/>
                <wp:wrapSquare wrapText="largest"/>
                <wp:docPr id="23" name="Kép2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Kép2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30460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i/>
              <w:sz w:val="20"/>
            </w:rPr>
            <w:t>Kérdéskészítő – AI alapú kérdésgenerálás dokumentumból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Admin felület</w:t>
          </w:r>
        </w:p>
        <w:p>
          <w:pPr>
            <w:pStyle w:val="Normal"/>
            <w:rPr/>
          </w:pPr>
          <w:r>
            <w:rPr/>
            <w:t>Az adminisztrátor az /admin területen férhet hozzá az összes kezelési funkcióhoz: felhasználók listázása, szerkesztése, tiltása; tesztek és kérdések kezelése; AI kérések áttekintése és naplók megtekintése.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drawing>
              <wp:anchor behindDoc="0" distT="0" distB="0" distL="0" distR="0" simplePos="0" locked="0" layoutInCell="0" allowOverlap="1" relativeHeight="25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760085" cy="2776855"/>
                <wp:effectExtent l="0" t="0" r="0" b="0"/>
                <wp:wrapSquare wrapText="largest"/>
                <wp:docPr id="24" name="Kép2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Kép2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2776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i/>
              <w:sz w:val="20"/>
            </w:rPr>
            <w:t>Admin felület – felhasználók kezelése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/>
          </w:pPr>
          <w:r>
            <w:drawing>
              <wp:anchor behindDoc="0" distT="0" distB="0" distL="0" distR="0" simplePos="0" locked="0" layoutInCell="0" allowOverlap="1" relativeHeight="26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760085" cy="2757805"/>
                <wp:effectExtent l="0" t="0" r="0" b="0"/>
                <wp:wrapSquare wrapText="largest"/>
                <wp:docPr id="25" name="Kép2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Kép2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0085" cy="27578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i/>
              <w:sz w:val="20"/>
            </w:rPr>
            <w:t>Admin felület – AI kérések áttekintése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6.2 Mobil rész működése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Bejelentkezés és session restauráció</w:t>
          </w:r>
        </w:p>
        <w:p>
          <w:pPr>
            <w:pStyle w:val="Normal"/>
            <w:rPr/>
          </w:pPr>
          <w:r>
            <w:rPr/>
            <w:t>A mobilalkalmazás indulásakor ellenőrzi, hogy az OS biztonságos tárolójában megtalálható-e érvényes refresh token. Ha igen, automatikusan megújítja az access tokent (POST /api/v1/auth/refresh) és visszaállítja a bejelentkezett állapotot a felhasználó beavatkozása nélkül. A token csere deduplicált (egyetlen in-flight refresh egyszerre).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  <w:drawing>
              <wp:anchor behindDoc="0" distT="0" distB="0" distL="0" distR="0" simplePos="0" locked="0" layoutInCell="0" allowOverlap="1" relativeHeight="27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160270" cy="4319905"/>
                <wp:effectExtent l="0" t="0" r="0" b="0"/>
                <wp:wrapSquare wrapText="largest"/>
                <wp:docPr id="26" name="Kép2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Kép2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jc w:val="center"/>
            <w:rPr>
              <w:b/>
              <w:bCs/>
              <w:i/>
              <w:i/>
              <w:sz w:val="20"/>
            </w:rPr>
          </w:pPr>
          <w:r>
            <w:rPr>
              <w:b/>
              <w:bCs/>
              <w:i/>
              <w:sz w:val="20"/>
            </w:rPr>
          </w:r>
        </w:p>
        <w:p>
          <w:pPr>
            <w:pStyle w:val="Normal"/>
            <w:jc w:val="center"/>
            <w:rPr/>
          </w:pPr>
          <w:r>
            <w:rPr>
              <w:b w:val="false"/>
              <w:bCs w:val="false"/>
              <w:i/>
              <w:sz w:val="20"/>
            </w:rPr>
            <w:t>Mobil – bejelentkezési képernyő</w:t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>
              <w:b/>
              <w:bCs/>
            </w:rPr>
          </w:pPr>
          <w:r>
            <w:rPr>
              <w:b/>
              <w:bCs/>
            </w:rPr>
          </w:r>
        </w:p>
        <w:p>
          <w:pPr>
            <w:pStyle w:val="Normal"/>
            <w:rPr/>
          </w:pPr>
          <w:r>
            <w:rPr>
              <w:b/>
              <w:bCs/>
            </w:rPr>
            <w:t>Token-alapú authentikáció – API kérés formátuma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POST /api/v1/auth/login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Content-Type: application/json</w:t>
          </w:r>
        </w:p>
        <w:p>
          <w:pPr>
            <w:pStyle w:val="Normal"/>
            <w:ind w:left="720"/>
            <w:rPr/>
          </w:pPr>
          <w:r>
            <w:rPr/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"email": "user@example.com",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"password": "titkosJelszó123",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"lang": "hu"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/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Válasz: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"ok": true,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"access_token": "eyJ...",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"refresh_token": "rt_xyz...",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"expires_in": 900,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"token_type": "Bearer",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"user": { "id": 42, "email": "user@example.com", "role_id": 2 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>
              <w:b/>
              <w:bCs/>
            </w:rPr>
            <w:t>Offline szinkronizáció</w:t>
          </w:r>
        </w:p>
        <w:p>
          <w:pPr>
            <w:pStyle w:val="Normal"/>
            <w:rPr/>
          </w:pPr>
          <w:r>
            <w:rPr/>
            <w:t>Internet nélküli módban a mobilalkalmazás expo-file-system-ben tárolja a kitöltött tesztek adatait (sync_queue.json) egy egyedi client_attempt_id azonosítóval. Visszacsatlakozáskor a SyncOnReconnect komponens automatikusan megindul.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POST /api/v1/me/attempts/offline-sync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Authorization: Bearer eyJ...</w:t>
          </w:r>
        </w:p>
        <w:p>
          <w:pPr>
            <w:pStyle w:val="Normal"/>
            <w:ind w:left="720"/>
            <w:rPr/>
          </w:pPr>
          <w:r>
            <w:rPr/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"items": [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</w:t>
          </w:r>
          <w:r>
            <w:rPr>
              <w:rFonts w:cs="Courier New" w:ascii="Courier New" w:hAnsi="Courier New"/>
              <w:sz w:val="20"/>
              <w:szCs w:val="20"/>
            </w:rPr>
            <w:t>"client_attempt_id": "uuid-1234-abcd",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</w:t>
          </w:r>
          <w:r>
            <w:rPr>
              <w:rFonts w:cs="Courier New" w:ascii="Courier New" w:hAnsi="Courier New"/>
              <w:sz w:val="20"/>
              <w:szCs w:val="20"/>
            </w:rPr>
            <w:t>"test_id": 7,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</w:t>
          </w:r>
          <w:r>
            <w:rPr>
              <w:rFonts w:cs="Courier New" w:ascii="Courier New" w:hAnsi="Courier New"/>
              <w:sz w:val="20"/>
              <w:szCs w:val="20"/>
            </w:rPr>
            <w:t>"lang": "hu",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  </w:t>
          </w:r>
          <w:r>
            <w:rPr>
              <w:rFonts w:cs="Courier New" w:ascii="Courier New" w:hAnsi="Courier New"/>
              <w:sz w:val="20"/>
              <w:szCs w:val="20"/>
            </w:rPr>
            <w:t>"answers": { "101": 3, "102": 1, "103": { "text": "Budapest" } 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]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ind w:left="720"/>
            <w:rPr/>
          </w:pPr>
          <w:r>
            <w:rPr/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// Válasz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{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"ok": true,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"synced_count": 1,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"duplicate_count": 0,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"results": [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  </w:t>
          </w:r>
          <w:r>
            <w:rPr>
              <w:rFonts w:cs="Courier New" w:ascii="Courier New" w:hAnsi="Courier New"/>
              <w:sz w:val="20"/>
              <w:szCs w:val="20"/>
            </w:rPr>
            <w:t>{ "client_attempt_id": "uuid-1234-abcd", "status": "synced", "attempt_id": 88 }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 xml:space="preserve">  </w:t>
          </w:r>
          <w:r>
            <w:rPr>
              <w:rFonts w:cs="Courier New" w:ascii="Courier New" w:hAnsi="Courier New"/>
              <w:sz w:val="20"/>
              <w:szCs w:val="20"/>
            </w:rPr>
            <w:t>]</w:t>
          </w:r>
        </w:p>
        <w:p>
          <w:pPr>
            <w:pStyle w:val="Normal"/>
            <w:ind w:left="720"/>
            <w:rPr/>
          </w:pPr>
          <w:r>
            <w:rPr>
              <w:rFonts w:cs="Courier New" w:ascii="Courier New" w:hAnsi="Courier New"/>
              <w:sz w:val="20"/>
              <w:szCs w:val="20"/>
            </w:rPr>
            <w:t>}</w:t>
          </w:r>
        </w:p>
        <w:p>
          <w:pPr>
            <w:pStyle w:val="Normal"/>
            <w:jc w:val="center"/>
            <w:rPr>
              <w:b/>
              <w:color w:val="888888"/>
            </w:rPr>
          </w:pPr>
          <w:r>
            <w:rPr>
              <w:b/>
              <w:color w:val="888888"/>
            </w:rPr>
          </w:r>
        </w:p>
        <w:p>
          <w:pPr>
            <w:pStyle w:val="Normal"/>
            <w:jc w:val="center"/>
            <w:rPr>
              <w:i/>
              <w:i/>
              <w:sz w:val="20"/>
            </w:rPr>
          </w:pPr>
          <w:r>
            <w:rPr>
              <w:i/>
              <w:sz w:val="20"/>
            </w:rPr>
            <w:drawing>
              <wp:anchor behindDoc="0" distT="0" distB="0" distL="0" distR="0" simplePos="0" locked="0" layoutInCell="0" allowOverlap="1" relativeHeight="2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160270" cy="4319905"/>
                <wp:effectExtent l="0" t="0" r="0" b="0"/>
                <wp:wrapSquare wrapText="largest"/>
                <wp:docPr id="27" name="Kép2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Kép2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60270" cy="4319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jc w:val="center"/>
            <w:rPr/>
          </w:pPr>
          <w:r>
            <w:rPr>
              <w:i/>
              <w:sz w:val="20"/>
            </w:rPr>
            <w:t>Mobil – offline mód jelzése és szinkronizáció</w:t>
          </w:r>
          <w:r>
            <w:br w:type="page"/>
          </w:r>
        </w:p>
        <w:p>
          <w:pPr>
            <w:pStyle w:val="Heading1"/>
            <w:spacing w:before="0" w:after="0"/>
            <w:rPr/>
          </w:pPr>
          <w:r>
            <w:rPr/>
            <w:t>7. FELHASZNÁLT IRODALOM</w:t>
          </w:r>
        </w:p>
        <w:p>
          <w:pPr>
            <w:pStyle w:val="Normal"/>
            <w:rPr/>
          </w:pPr>
          <w:r>
            <w:rPr/>
            <w:t xml:space="preserve">Barát B., Vass R., MindForge GitHub repository, </w:t>
          </w:r>
          <w:hyperlink r:id="rId30">
            <w:r>
              <w:rPr>
                <w:rStyle w:val="Hyperlink"/>
              </w:rPr>
              <w:t>https://github.com/RiscyX/MindForge</w:t>
            </w:r>
          </w:hyperlink>
          <w:r>
            <w:rPr/>
            <w:t xml:space="preserve">, </w:t>
          </w:r>
          <w:hyperlink r:id="rId31">
            <w:r>
              <w:rPr>
                <w:rStyle w:val="Hyperlink"/>
              </w:rPr>
              <w:t>https://github.com/RiscyX/MindForgeMobileApp</w:t>
            </w:r>
          </w:hyperlink>
          <w:r>
            <w:rPr/>
            <w:t>, 2026</w:t>
          </w:r>
        </w:p>
        <w:p>
          <w:pPr>
            <w:pStyle w:val="Normal"/>
            <w:rPr/>
          </w:pPr>
          <w:r>
            <w:rPr/>
            <w:t>CakePHP Team, CakePHP 5.x Documentation, https://book.cakephp.org/5/en/index.html</w:t>
          </w:r>
        </w:p>
        <w:p>
          <w:pPr>
            <w:pStyle w:val="Normal"/>
            <w:rPr/>
          </w:pPr>
          <w:r>
            <w:rPr/>
            <w:t>Groq, Groq API Documentation, https://console.groq.com/docs/openai</w:t>
          </w:r>
        </w:p>
        <w:p>
          <w:pPr>
            <w:pStyle w:val="Normal"/>
            <w:rPr/>
          </w:pPr>
          <w:r>
            <w:rPr/>
            <w:t>Meta AI, LLaMA modell dokumentáció, https://www.llama.com/</w:t>
          </w:r>
        </w:p>
        <w:p>
          <w:pPr>
            <w:pStyle w:val="Normal"/>
            <w:rPr/>
          </w:pPr>
          <w:r>
            <w:rPr/>
            <w:t>Nixon R., "Naučite PHP, MySQL i JavaScript: razvoj dinamičkih veb strana korak po korak prevod 6. izdanja", Kompjuter biblioteka, Beograd, 2021</w:t>
          </w:r>
        </w:p>
        <w:p>
          <w:pPr>
            <w:pStyle w:val="Normal"/>
            <w:rPr/>
          </w:pPr>
          <w:r>
            <w:rPr/>
            <w:t>PHPMailer Team, PHPMailer, https://github.com/PHPMailer/PHPMailer</w:t>
          </w:r>
        </w:p>
        <w:p>
          <w:pPr>
            <w:pStyle w:val="Normal"/>
            <w:rPr/>
          </w:pPr>
          <w:r>
            <w:rPr/>
            <w:t>React Native Team, React Native Tutorial, https://reactnative.dev/docs/tutorial</w:t>
          </w:r>
        </w:p>
        <w:p>
          <w:pPr>
            <w:pStyle w:val="Normal"/>
            <w:rPr/>
          </w:pPr>
          <w:r>
            <w:rPr/>
            <w:t>Expo Team, Expo Documentation, https://docs.expo.dev/</w:t>
          </w:r>
        </w:p>
        <w:p>
          <w:pPr>
            <w:pStyle w:val="Normal"/>
            <w:rPr/>
          </w:pPr>
          <w:r>
            <w:rPr/>
            <w:t>NativeWind, NativeWind Documentation, https://www.nativewind.dev/</w:t>
          </w:r>
        </w:p>
        <w:p>
          <w:pPr>
            <w:pStyle w:val="Normal"/>
            <w:rPr/>
          </w:pPr>
          <w:r>
            <w:rPr/>
            <w:t>W1. https://reactnative.dev/docs/tutorial</w:t>
          </w:r>
        </w:p>
        <w:p>
          <w:pPr>
            <w:pStyle w:val="Normal"/>
            <w:rPr/>
          </w:pPr>
          <w:r>
            <w:rPr/>
            <w:t>W2. https://phptherightway.com/</w:t>
          </w:r>
        </w:p>
        <w:p>
          <w:pPr>
            <w:pStyle w:val="Normal"/>
            <w:rPr/>
          </w:pPr>
          <w:r>
            <w:rPr/>
            <w:t>W3. https://book.cakephp.org/5/en/index.html</w:t>
          </w:r>
        </w:p>
        <w:p>
          <w:pPr>
            <w:pStyle w:val="Normal"/>
            <w:rPr/>
          </w:pPr>
          <w:r>
            <w:rPr/>
            <w:t>W4. https://console.groq.com/docs/openai</w:t>
          </w:r>
        </w:p>
        <w:p>
          <w:pPr>
            <w:pStyle w:val="Normal"/>
            <w:widowControl w:val="false"/>
            <w:bidi w:val="0"/>
            <w:spacing w:before="120" w:after="120"/>
            <w:jc w:val="both"/>
            <w:rPr/>
          </w:pPr>
          <w:r>
            <w:rPr/>
            <w:t>Zandstra M., "PHP 8 objekti, obrasci i praksa objektno orijentisan pristup", Kompjuter biblioteka, Beograd, 2021</w:t>
          </w:r>
        </w:p>
      </w:sdtContent>
    </w:sdt>
    <w:sectPr>
      <w:type w:val="nextPage"/>
      <w:pgSz w:w="11906" w:h="16838"/>
      <w:pgMar w:left="1701" w:right="1134" w:gutter="0" w:header="0" w:top="1417" w:footer="0" w:bottom="1417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Times New Roman">
    <w:charset w:val="ee"/>
    <w:family w:val="roman"/>
    <w:pitch w:val="variable"/>
  </w:font>
  <w:font w:name="Cambria">
    <w:charset w:val="ee"/>
    <w:family w:val="roman"/>
    <w:pitch w:val="variable"/>
  </w:font>
  <w:font w:name="Liberation Sans">
    <w:altName w:val="Arial"/>
    <w:charset w:val="ee"/>
    <w:family w:val="roman"/>
    <w:pitch w:val="variable"/>
  </w:font>
  <w:font w:name="Calibri">
    <w:charset w:val="ee"/>
    <w:family w:val="roman"/>
    <w:pitch w:val="variable"/>
  </w:font>
  <w:font w:name="Courier New">
    <w:charset w:val="ee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•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a51ffd"/>
    <w:pPr>
      <w:widowControl w:val="false"/>
      <w:suppressAutoHyphens w:val="true"/>
      <w:bidi w:val="0"/>
      <w:spacing w:before="120" w:after="120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0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qFormat/>
    <w:rsid w:val="00cc1d6b"/>
    <w:pPr>
      <w:keepNext w:val="true"/>
      <w:keepLines/>
      <w:spacing w:before="240" w:after="0"/>
      <w:outlineLvl w:val="0"/>
    </w:pPr>
    <w:rPr>
      <w:rFonts w:ascii="Cambria" w:hAnsi="Cambria" w:eastAsia="" w:cs="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935b02"/>
    <w:rPr>
      <w:color w:val="0000FF"/>
      <w:u w:val="single"/>
    </w:rPr>
  </w:style>
  <w:style w:type="character" w:styleId="Style18" w:customStyle="1">
    <w:name w:val="style_18"/>
    <w:basedOn w:val="DefaultParagraphFont"/>
    <w:qFormat/>
    <w:rsid w:val="00935b02"/>
    <w:rPr/>
  </w:style>
  <w:style w:type="character" w:styleId="Stylenormal" w:customStyle="1">
    <w:name w:val="style_normal"/>
    <w:basedOn w:val="DefaultParagraphFont"/>
    <w:qFormat/>
    <w:rsid w:val="00935b02"/>
    <w:rPr/>
  </w:style>
  <w:style w:type="character" w:styleId="Shorttext" w:customStyle="1">
    <w:name w:val="short_text"/>
    <w:basedOn w:val="DefaultParagraphFont"/>
    <w:qFormat/>
    <w:rsid w:val="007d4097"/>
    <w:rPr/>
  </w:style>
  <w:style w:type="character" w:styleId="Hps" w:customStyle="1">
    <w:name w:val="hps"/>
    <w:basedOn w:val="DefaultParagraphFont"/>
    <w:qFormat/>
    <w:rsid w:val="007d4097"/>
    <w:rPr/>
  </w:style>
  <w:style w:type="character" w:styleId="UnresolvedMention">
    <w:name w:val="Unresolved Mention"/>
    <w:basedOn w:val="DefaultParagraphFont"/>
    <w:uiPriority w:val="99"/>
    <w:semiHidden/>
    <w:unhideWhenUsed/>
    <w:qFormat/>
    <w:rsid w:val="008c26a8"/>
    <w:rPr>
      <w:color w:val="605E5C"/>
      <w:shd w:fill="E1DFDD" w:val="clear"/>
    </w:rPr>
  </w:style>
  <w:style w:type="character" w:styleId="Heading1Char" w:customStyle="1">
    <w:name w:val="Heading 1 Char"/>
    <w:basedOn w:val="DefaultParagraphFont"/>
    <w:qFormat/>
    <w:rsid w:val="00cc1d6b"/>
    <w:rPr>
      <w:rFonts w:ascii="Cambria" w:hAnsi="Cambria" w:eastAsia="" w:cs="" w:asciiTheme="majorHAnsi" w:cstheme="majorBidi" w:eastAsiaTheme="majorEastAsia" w:hAnsiTheme="majorHAnsi"/>
      <w:color w:themeColor="accent1" w:themeShade="bf" w:val="365F91"/>
      <w:sz w:val="32"/>
      <w:szCs w:val="32"/>
      <w:lang w:val="en-GB" w:eastAsia="en-US"/>
    </w:rPr>
  </w:style>
  <w:style w:type="character" w:styleId="HeaderChar" w:customStyle="1">
    <w:name w:val="Header Char"/>
    <w:basedOn w:val="DefaultParagraphFont"/>
    <w:qFormat/>
    <w:rsid w:val="00881be9"/>
    <w:rPr>
      <w:sz w:val="24"/>
      <w:lang w:val="en-GB" w:eastAsia="en-US"/>
    </w:rPr>
  </w:style>
  <w:style w:type="character" w:styleId="FooterChar" w:customStyle="1">
    <w:name w:val="Footer Char"/>
    <w:basedOn w:val="DefaultParagraphFont"/>
    <w:uiPriority w:val="99"/>
    <w:qFormat/>
    <w:rsid w:val="00881be9"/>
    <w:rPr>
      <w:sz w:val="24"/>
      <w:lang w:val="en-GB" w:eastAsia="en-US"/>
    </w:rPr>
  </w:style>
  <w:style w:type="character" w:styleId="Jegyzkhivatkozs">
    <w:name w:val="Jegyzékhivatkozás"/>
    <w:qFormat/>
    <w:rPr/>
  </w:style>
  <w:style w:type="character" w:styleId="Lbjegyzet-karakterek">
    <w:name w:val="Lábjegyzet-karakterek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paragraph" w:styleId="Cmsor">
    <w:name w:val="Címsor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935b02"/>
    <w:pPr>
      <w:spacing w:before="120" w:after="120"/>
      <w:ind w:left="720"/>
      <w:contextualSpacing/>
    </w:pPr>
    <w:rPr/>
  </w:style>
  <w:style w:type="paragraph" w:styleId="IndexHeading">
    <w:name w:val="Index Heading"/>
    <w:basedOn w:val="Cmsor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881be9"/>
    <w:pPr>
      <w:widowControl/>
      <w:spacing w:lineRule="auto" w:line="259"/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81be9"/>
    <w:pPr>
      <w:spacing w:before="120" w:after="100"/>
    </w:pPr>
    <w:rPr/>
  </w:style>
  <w:style w:type="paragraph" w:styleId="Lfejsllb">
    <w:name w:val="Élőfej és élőláb"/>
    <w:basedOn w:val="Normal"/>
    <w:qFormat/>
    <w:pPr/>
    <w:rPr/>
  </w:style>
  <w:style w:type="paragraph" w:styleId="Header">
    <w:name w:val="Header"/>
    <w:basedOn w:val="Normal"/>
    <w:link w:val="HeaderChar"/>
    <w:unhideWhenUsed/>
    <w:rsid w:val="00881be9"/>
    <w:pPr>
      <w:tabs>
        <w:tab w:val="clear" w:pos="720"/>
        <w:tab w:val="center" w:pos="4536" w:leader="none"/>
        <w:tab w:val="right" w:pos="9072" w:leader="none"/>
      </w:tabs>
      <w:spacing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881be9"/>
    <w:pPr>
      <w:tabs>
        <w:tab w:val="clear" w:pos="720"/>
        <w:tab w:val="center" w:pos="4536" w:leader="none"/>
        <w:tab w:val="right" w:pos="9072" w:leader="none"/>
      </w:tabs>
      <w:spacing w:before="0" w:after="0"/>
    </w:pPr>
    <w:rPr/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RiscyX/MindForgeMobileApp" TargetMode="External"/><Relationship Id="rId3" Type="http://schemas.openxmlformats.org/officeDocument/2006/relationships/image" Target="media/image1.jpeg"/><Relationship Id="rId4" Type="http://schemas.openxmlformats.org/officeDocument/2006/relationships/image" Target="media/image2.jpeg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5.jpeg"/><Relationship Id="rId8" Type="http://schemas.openxmlformats.org/officeDocument/2006/relationships/image" Target="media/image6.jpeg"/><Relationship Id="rId9" Type="http://schemas.openxmlformats.org/officeDocument/2006/relationships/image" Target="media/image7.jpeg"/><Relationship Id="rId10" Type="http://schemas.openxmlformats.org/officeDocument/2006/relationships/image" Target="media/image8.jpeg"/><Relationship Id="rId11" Type="http://schemas.openxmlformats.org/officeDocument/2006/relationships/image" Target="media/image9.jpeg"/><Relationship Id="rId12" Type="http://schemas.openxmlformats.org/officeDocument/2006/relationships/image" Target="media/image10.jpeg"/><Relationship Id="rId13" Type="http://schemas.openxmlformats.org/officeDocument/2006/relationships/image" Target="media/image11.jpeg"/><Relationship Id="rId14" Type="http://schemas.openxmlformats.org/officeDocument/2006/relationships/image" Target="media/image12.jpeg"/><Relationship Id="rId15" Type="http://schemas.openxmlformats.org/officeDocument/2006/relationships/image" Target="media/image13.jpe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jpeg"/><Relationship Id="rId29" Type="http://schemas.openxmlformats.org/officeDocument/2006/relationships/image" Target="media/image12.jpeg"/><Relationship Id="rId30" Type="http://schemas.openxmlformats.org/officeDocument/2006/relationships/hyperlink" Target="https://github.com/RiscyX/MindForge" TargetMode="External"/><Relationship Id="rId31" Type="http://schemas.openxmlformats.org/officeDocument/2006/relationships/hyperlink" Target="https://github.com/RiscyX/MindForgeMobileApp" TargetMode="External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<Relationship Id="rId3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86F3D6-814C-4B89-B4B4-8C379FF2B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Application>LibreOffice/7.6.4.1$Windows_X86_64 LibreOffice_project/e19e193f88cd6c0525a17fb7a176ed8e6a3e2aa1</Application>
  <AppVersion>15.0000</AppVersion>
  <Pages>33</Pages>
  <Words>3559</Words>
  <Characters>28020</Characters>
  <CharactersWithSpaces>32322</CharactersWithSpaces>
  <Paragraphs>435</Paragraphs>
  <Company>vts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2026-01-27T19:44:00Z</dcterms:created>
  <dc:creator>zlatko</dc:creator>
  <dc:description/>
  <dc:language>en-US</dc:language>
  <cp:lastModifiedBy/>
  <dcterms:modified xsi:type="dcterms:W3CDTF">2026-02-26T17:14:00Z</dcterms:modified>
  <cp:revision>8</cp:revision>
  <dc:subject/>
  <dc:title>VISOKA TEHNIČKA ŠKOLA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